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E5833" w14:textId="2A57016D" w:rsidR="00143BB5" w:rsidRPr="003C3D69" w:rsidRDefault="00143BB5" w:rsidP="00143BB5">
      <w:pPr>
        <w:jc w:val="both"/>
        <w:rPr>
          <w:rFonts w:asciiTheme="majorHAnsi" w:hAnsiTheme="majorHAnsi" w:cstheme="majorHAnsi"/>
          <w:lang w:val="sl-SI"/>
        </w:rPr>
      </w:pPr>
    </w:p>
    <w:p w14:paraId="549A6A01" w14:textId="77777777" w:rsidR="00143BB5" w:rsidRPr="003C3D69" w:rsidRDefault="00143BB5" w:rsidP="00143BB5">
      <w:pPr>
        <w:jc w:val="both"/>
        <w:rPr>
          <w:rFonts w:asciiTheme="majorHAnsi" w:hAnsiTheme="majorHAnsi" w:cstheme="majorHAnsi"/>
          <w:lang w:val="sl-SI"/>
        </w:rPr>
      </w:pPr>
    </w:p>
    <w:p w14:paraId="42E17B29" w14:textId="77777777" w:rsidR="00143BB5" w:rsidRPr="003C3D69" w:rsidRDefault="00143BB5" w:rsidP="00143BB5">
      <w:pPr>
        <w:jc w:val="center"/>
        <w:rPr>
          <w:rFonts w:asciiTheme="majorHAnsi" w:hAnsiTheme="majorHAnsi" w:cstheme="majorHAnsi"/>
          <w:sz w:val="32"/>
          <w:lang w:val="sl-SI"/>
        </w:rPr>
      </w:pPr>
      <w:r w:rsidRPr="003C3D69">
        <w:rPr>
          <w:rFonts w:asciiTheme="majorHAnsi" w:eastAsia="Arial" w:hAnsiTheme="majorHAnsi" w:cstheme="majorHAnsi"/>
          <w:b/>
          <w:sz w:val="32"/>
          <w:lang w:val="sl-SI"/>
        </w:rPr>
        <w:t>6. FESTIVAL VIN ZA DVIG KULTURE UŽIVANJA VIN MED MLADIMI</w:t>
      </w:r>
    </w:p>
    <w:p w14:paraId="5F3EA2B8" w14:textId="77777777" w:rsidR="00143BB5" w:rsidRPr="003C3D69" w:rsidRDefault="00143BB5" w:rsidP="00143BB5">
      <w:pPr>
        <w:jc w:val="center"/>
        <w:rPr>
          <w:rFonts w:asciiTheme="majorHAnsi" w:hAnsiTheme="majorHAnsi" w:cstheme="majorHAnsi"/>
          <w:lang w:val="sl-SI"/>
        </w:rPr>
      </w:pPr>
      <w:r w:rsidRPr="003C3D69">
        <w:rPr>
          <w:rFonts w:asciiTheme="majorHAnsi" w:eastAsia="Arial" w:hAnsiTheme="majorHAnsi" w:cstheme="majorHAnsi"/>
          <w:b/>
          <w:lang w:val="sl-SI"/>
        </w:rPr>
        <w:t>Nov prispevek h kulturi uživanja vina med mladimi</w:t>
      </w:r>
    </w:p>
    <w:p w14:paraId="00F549FC" w14:textId="77777777" w:rsidR="00143BB5" w:rsidRPr="003C3D69" w:rsidRDefault="00143BB5" w:rsidP="00143BB5">
      <w:pPr>
        <w:jc w:val="center"/>
        <w:rPr>
          <w:rFonts w:asciiTheme="majorHAnsi" w:hAnsiTheme="majorHAnsi" w:cstheme="majorHAnsi"/>
          <w:lang w:val="sl-SI"/>
        </w:rPr>
      </w:pPr>
    </w:p>
    <w:p w14:paraId="5D23F38E" w14:textId="77777777" w:rsidR="00143BB5" w:rsidRPr="003C3D69" w:rsidRDefault="00143BB5" w:rsidP="00143BB5">
      <w:pPr>
        <w:jc w:val="center"/>
        <w:rPr>
          <w:rFonts w:asciiTheme="majorHAnsi" w:hAnsiTheme="majorHAnsi" w:cstheme="majorHAnsi"/>
          <w:lang w:val="sl-SI"/>
        </w:rPr>
      </w:pPr>
      <w:r w:rsidRPr="003C3D69">
        <w:rPr>
          <w:rFonts w:asciiTheme="majorHAnsi" w:eastAsia="Arial" w:hAnsiTheme="majorHAnsi" w:cstheme="majorHAnsi"/>
          <w:lang w:val="sl-SI"/>
        </w:rPr>
        <w:t>KJE?</w:t>
      </w:r>
    </w:p>
    <w:p w14:paraId="47437277" w14:textId="77777777" w:rsidR="00143BB5" w:rsidRPr="003C3D69" w:rsidRDefault="00143BB5" w:rsidP="00143BB5">
      <w:pPr>
        <w:jc w:val="center"/>
        <w:rPr>
          <w:rFonts w:asciiTheme="majorHAnsi" w:hAnsiTheme="majorHAnsi" w:cstheme="majorHAnsi"/>
          <w:lang w:val="sl-SI"/>
        </w:rPr>
      </w:pPr>
      <w:r w:rsidRPr="003C3D69">
        <w:rPr>
          <w:rFonts w:asciiTheme="majorHAnsi" w:eastAsia="Arial" w:hAnsiTheme="majorHAnsi" w:cstheme="majorHAnsi"/>
          <w:b/>
          <w:lang w:val="sl-SI"/>
        </w:rPr>
        <w:t xml:space="preserve">V Hotelu Slon </w:t>
      </w:r>
      <w:proofErr w:type="spellStart"/>
      <w:r w:rsidRPr="003C3D69">
        <w:rPr>
          <w:rFonts w:asciiTheme="majorHAnsi" w:eastAsia="Arial" w:hAnsiTheme="majorHAnsi" w:cstheme="majorHAnsi"/>
          <w:b/>
          <w:lang w:val="sl-SI"/>
        </w:rPr>
        <w:t>Best</w:t>
      </w:r>
      <w:proofErr w:type="spellEnd"/>
      <w:r w:rsidRPr="003C3D69">
        <w:rPr>
          <w:rFonts w:asciiTheme="majorHAnsi" w:eastAsia="Arial" w:hAnsiTheme="majorHAnsi" w:cstheme="majorHAnsi"/>
          <w:b/>
          <w:lang w:val="sl-SI"/>
        </w:rPr>
        <w:t xml:space="preserve"> </w:t>
      </w:r>
      <w:proofErr w:type="spellStart"/>
      <w:r w:rsidRPr="003C3D69">
        <w:rPr>
          <w:rFonts w:asciiTheme="majorHAnsi" w:eastAsia="Arial" w:hAnsiTheme="majorHAnsi" w:cstheme="majorHAnsi"/>
          <w:b/>
          <w:lang w:val="sl-SI"/>
        </w:rPr>
        <w:t>Western</w:t>
      </w:r>
      <w:proofErr w:type="spellEnd"/>
      <w:r w:rsidRPr="003C3D69">
        <w:rPr>
          <w:rFonts w:asciiTheme="majorHAnsi" w:eastAsia="Arial" w:hAnsiTheme="majorHAnsi" w:cstheme="majorHAnsi"/>
          <w:b/>
          <w:lang w:val="sl-SI"/>
        </w:rPr>
        <w:t xml:space="preserve"> v Ljubljani</w:t>
      </w:r>
    </w:p>
    <w:p w14:paraId="018B2968" w14:textId="77777777" w:rsidR="00143BB5" w:rsidRPr="003C3D69" w:rsidRDefault="00143BB5" w:rsidP="00143BB5">
      <w:pPr>
        <w:jc w:val="center"/>
        <w:rPr>
          <w:rFonts w:asciiTheme="majorHAnsi" w:hAnsiTheme="majorHAnsi" w:cstheme="majorHAnsi"/>
          <w:lang w:val="sl-SI"/>
        </w:rPr>
      </w:pPr>
    </w:p>
    <w:p w14:paraId="52C03D04" w14:textId="77777777" w:rsidR="00143BB5" w:rsidRPr="003C3D69" w:rsidRDefault="00143BB5" w:rsidP="00143BB5">
      <w:pPr>
        <w:jc w:val="center"/>
        <w:rPr>
          <w:rFonts w:asciiTheme="majorHAnsi" w:eastAsia="Arial" w:hAnsiTheme="majorHAnsi" w:cstheme="majorHAnsi"/>
          <w:lang w:val="sl-SI"/>
        </w:rPr>
      </w:pPr>
      <w:r w:rsidRPr="003C3D69">
        <w:rPr>
          <w:rFonts w:asciiTheme="majorHAnsi" w:eastAsia="Arial" w:hAnsiTheme="majorHAnsi" w:cstheme="majorHAnsi"/>
          <w:lang w:val="sl-SI"/>
        </w:rPr>
        <w:t>KDAJ?</w:t>
      </w:r>
    </w:p>
    <w:p w14:paraId="33F1B22C" w14:textId="77777777" w:rsidR="00143BB5" w:rsidRPr="003C3D69" w:rsidRDefault="00143BB5" w:rsidP="00143BB5">
      <w:pPr>
        <w:jc w:val="center"/>
        <w:rPr>
          <w:rFonts w:asciiTheme="majorHAnsi" w:hAnsiTheme="majorHAnsi" w:cstheme="majorHAnsi"/>
          <w:lang w:val="sl-SI"/>
        </w:rPr>
      </w:pPr>
      <w:r w:rsidRPr="003C3D69">
        <w:rPr>
          <w:rFonts w:asciiTheme="majorHAnsi" w:eastAsia="Arial" w:hAnsiTheme="majorHAnsi" w:cstheme="majorHAnsi"/>
          <w:b/>
          <w:lang w:val="sl-SI"/>
        </w:rPr>
        <w:t>Sreda, 16. december 2020 med 16. in 21. uro</w:t>
      </w:r>
    </w:p>
    <w:p w14:paraId="5A4D209E" w14:textId="77777777" w:rsidR="00143BB5" w:rsidRPr="003C3D69" w:rsidRDefault="00143BB5" w:rsidP="00143BB5">
      <w:pPr>
        <w:jc w:val="center"/>
        <w:rPr>
          <w:rFonts w:asciiTheme="majorHAnsi" w:hAnsiTheme="majorHAnsi" w:cstheme="majorHAnsi"/>
          <w:lang w:val="sl-SI"/>
        </w:rPr>
      </w:pPr>
    </w:p>
    <w:p w14:paraId="5BE9370C" w14:textId="77777777" w:rsidR="00143BB5" w:rsidRPr="003C3D69" w:rsidRDefault="00143BB5" w:rsidP="00143BB5">
      <w:pPr>
        <w:jc w:val="center"/>
        <w:rPr>
          <w:rFonts w:asciiTheme="majorHAnsi" w:hAnsiTheme="majorHAnsi" w:cstheme="majorHAnsi"/>
          <w:lang w:val="sl-SI"/>
        </w:rPr>
      </w:pPr>
    </w:p>
    <w:p w14:paraId="1CF1A58C" w14:textId="77777777" w:rsidR="00143BB5" w:rsidRPr="003C3D69" w:rsidRDefault="00143BB5" w:rsidP="00143BB5">
      <w:pPr>
        <w:jc w:val="center"/>
        <w:rPr>
          <w:rFonts w:asciiTheme="majorHAnsi" w:hAnsiTheme="majorHAnsi" w:cstheme="majorHAnsi"/>
          <w:lang w:val="sl-SI"/>
        </w:rPr>
      </w:pPr>
      <w:r w:rsidRPr="003C3D69">
        <w:rPr>
          <w:rFonts w:asciiTheme="majorHAnsi" w:eastAsia="Arial" w:hAnsiTheme="majorHAnsi" w:cstheme="majorHAnsi"/>
          <w:b/>
          <w:lang w:val="sl-SI"/>
        </w:rPr>
        <w:t>ZA BOLJŠO PROMOCIJO VINA IN VEČJO KULTURO UŽIVANJA VINA!</w:t>
      </w:r>
    </w:p>
    <w:p w14:paraId="7D68ABB2" w14:textId="77777777" w:rsidR="00143BB5" w:rsidRPr="003C3D69" w:rsidRDefault="00143BB5" w:rsidP="00143BB5">
      <w:pPr>
        <w:jc w:val="both"/>
        <w:rPr>
          <w:rFonts w:asciiTheme="majorHAnsi" w:hAnsiTheme="majorHAnsi" w:cstheme="majorHAnsi"/>
          <w:lang w:val="sl-SI"/>
        </w:rPr>
      </w:pPr>
    </w:p>
    <w:p w14:paraId="338FC294" w14:textId="77777777" w:rsidR="00143BB5" w:rsidRPr="003C3D69" w:rsidRDefault="00143BB5" w:rsidP="00143BB5">
      <w:pPr>
        <w:jc w:val="both"/>
        <w:rPr>
          <w:rFonts w:asciiTheme="majorHAnsi" w:hAnsiTheme="majorHAnsi" w:cstheme="majorHAnsi"/>
          <w:lang w:val="sl-SI"/>
        </w:rPr>
      </w:pPr>
      <w:r w:rsidRPr="003C3D69">
        <w:rPr>
          <w:rFonts w:asciiTheme="majorHAnsi" w:eastAsia="Arial" w:hAnsiTheme="majorHAnsi" w:cstheme="majorHAnsi"/>
          <w:lang w:val="sl-SI"/>
        </w:rPr>
        <w:t xml:space="preserve">Iniciativna skupina mladih ljubiteljev vina in vinarjev, pod okriljem znamke </w:t>
      </w:r>
      <w:proofErr w:type="spellStart"/>
      <w:r w:rsidRPr="003C3D69">
        <w:rPr>
          <w:rFonts w:asciiTheme="majorHAnsi" w:eastAsia="Arial" w:hAnsiTheme="majorHAnsi" w:cstheme="majorHAnsi"/>
          <w:lang w:val="sl-SI"/>
        </w:rPr>
        <w:t>RadoStne</w:t>
      </w:r>
      <w:proofErr w:type="spellEnd"/>
      <w:r w:rsidRPr="003C3D69">
        <w:rPr>
          <w:rFonts w:asciiTheme="majorHAnsi" w:eastAsia="Arial" w:hAnsiTheme="majorHAnsi" w:cstheme="majorHAnsi"/>
          <w:lang w:val="sl-SI"/>
        </w:rPr>
        <w:t xml:space="preserve"> prireditve pripravljamo že 6. izobraževalno promocijsko prireditev, na kateri boste mladi vinarji iz vseh vinorodnih okolišev Slovenije in sosednjih držav, študentom, mladim podjetnikom in ostalim mladim predstavili odlična slovenska in tuja vina in jih navduševali nad kulturo uživanja vina.</w:t>
      </w:r>
    </w:p>
    <w:p w14:paraId="2D28656F" w14:textId="77777777" w:rsidR="00143BB5" w:rsidRPr="003C3D69" w:rsidRDefault="00143BB5" w:rsidP="00143BB5">
      <w:pPr>
        <w:jc w:val="both"/>
        <w:rPr>
          <w:rFonts w:asciiTheme="majorHAnsi" w:hAnsiTheme="majorHAnsi" w:cstheme="majorHAnsi"/>
          <w:lang w:val="sl-SI"/>
        </w:rPr>
      </w:pPr>
    </w:p>
    <w:p w14:paraId="01C8199C" w14:textId="77777777" w:rsidR="00143BB5" w:rsidRPr="003C3D69" w:rsidRDefault="00143BB5" w:rsidP="00143BB5">
      <w:pPr>
        <w:jc w:val="center"/>
        <w:rPr>
          <w:rFonts w:asciiTheme="majorHAnsi" w:eastAsia="Arial" w:hAnsiTheme="majorHAnsi" w:cstheme="majorHAnsi"/>
          <w:b/>
          <w:i/>
          <w:lang w:val="sl-SI"/>
        </w:rPr>
      </w:pPr>
      <w:r w:rsidRPr="003C3D69">
        <w:rPr>
          <w:rFonts w:asciiTheme="majorHAnsi" w:eastAsia="Arial" w:hAnsiTheme="majorHAnsi" w:cstheme="majorHAnsi"/>
          <w:b/>
          <w:i/>
          <w:lang w:val="sl-SI"/>
        </w:rPr>
        <w:t xml:space="preserve">Vabimo te, da z nami predstaviš svoja vina in popelješ mlade na </w:t>
      </w:r>
    </w:p>
    <w:p w14:paraId="748B37AE" w14:textId="77777777" w:rsidR="00143BB5" w:rsidRPr="003C3D69" w:rsidRDefault="00143BB5" w:rsidP="00143BB5">
      <w:pPr>
        <w:jc w:val="center"/>
        <w:rPr>
          <w:rFonts w:asciiTheme="majorHAnsi" w:hAnsiTheme="majorHAnsi" w:cstheme="majorHAnsi"/>
          <w:lang w:val="sl-SI"/>
        </w:rPr>
      </w:pPr>
      <w:r w:rsidRPr="003C3D69">
        <w:rPr>
          <w:rFonts w:asciiTheme="majorHAnsi" w:eastAsia="Arial" w:hAnsiTheme="majorHAnsi" w:cstheme="majorHAnsi"/>
          <w:b/>
          <w:i/>
          <w:lang w:val="sl-SI"/>
        </w:rPr>
        <w:t>univerzum okusov in kulture vina!</w:t>
      </w:r>
    </w:p>
    <w:p w14:paraId="1BE40F64" w14:textId="77777777" w:rsidR="00143BB5" w:rsidRPr="003C3D69" w:rsidRDefault="00143BB5" w:rsidP="00143BB5">
      <w:pPr>
        <w:jc w:val="both"/>
        <w:rPr>
          <w:rFonts w:asciiTheme="majorHAnsi" w:hAnsiTheme="majorHAnsi" w:cstheme="majorHAnsi"/>
          <w:lang w:val="sl-SI"/>
        </w:rPr>
      </w:pPr>
    </w:p>
    <w:p w14:paraId="172F3F94" w14:textId="77777777" w:rsidR="00143BB5" w:rsidRPr="003C3D69" w:rsidRDefault="00143BB5" w:rsidP="00143BB5">
      <w:pPr>
        <w:jc w:val="both"/>
        <w:rPr>
          <w:rFonts w:asciiTheme="majorHAnsi" w:hAnsiTheme="majorHAnsi" w:cstheme="majorHAnsi"/>
          <w:lang w:val="sl-SI"/>
        </w:rPr>
      </w:pPr>
      <w:r w:rsidRPr="003C3D69">
        <w:rPr>
          <w:rFonts w:asciiTheme="majorHAnsi" w:eastAsia="Arial" w:hAnsiTheme="majorHAnsi" w:cstheme="majorHAnsi"/>
          <w:b/>
          <w:lang w:val="sl-SI"/>
        </w:rPr>
        <w:t>O FESTIVALU</w:t>
      </w:r>
    </w:p>
    <w:p w14:paraId="0AA6D8DA" w14:textId="77777777" w:rsidR="00143BB5" w:rsidRPr="003C3D69" w:rsidRDefault="00143BB5" w:rsidP="00143BB5">
      <w:pPr>
        <w:jc w:val="both"/>
        <w:rPr>
          <w:rFonts w:asciiTheme="majorHAnsi" w:hAnsiTheme="majorHAnsi" w:cstheme="majorHAnsi"/>
          <w:lang w:val="sl-SI"/>
        </w:rPr>
      </w:pPr>
    </w:p>
    <w:p w14:paraId="3DD9CCA2" w14:textId="77777777" w:rsidR="00143BB5" w:rsidRPr="003C3D69" w:rsidRDefault="00143BB5" w:rsidP="00143BB5">
      <w:pPr>
        <w:jc w:val="both"/>
        <w:rPr>
          <w:rFonts w:asciiTheme="majorHAnsi" w:eastAsia="Arial" w:hAnsiTheme="majorHAnsi" w:cstheme="majorHAnsi"/>
          <w:lang w:val="sl-SI"/>
        </w:rPr>
      </w:pPr>
      <w:r w:rsidRPr="003C3D69">
        <w:rPr>
          <w:rFonts w:asciiTheme="majorHAnsi" w:eastAsia="Arial" w:hAnsiTheme="majorHAnsi" w:cstheme="majorHAnsi"/>
          <w:lang w:val="sl-SI"/>
        </w:rPr>
        <w:t>Festival Vinski univerzum je izobraževalno promocijska prireditev, ki se je prvič odvila v decembru 2015. Prireditev se je izkazala za velik uspeh, saj jo je do sedaj skupaj obiskalo preko 4500 mladih, željnih spoznavanja vinske kulture in sodelovalo več kot 100 mladih vinarjev. Letos pripravljamo nadgradnjo dogodka Vinski univerzum na odlični lokaciji v središču Ljubljane, s še večjim poudarkom na izobraževanju in spoznavanju vinske kulture. Prireditev bo tematsko dovršena za kar najboljše vzdušje obiskovalcev in vinarjev ter lažje poučevanje mladih o kulturi uživanja vin.</w:t>
      </w:r>
    </w:p>
    <w:p w14:paraId="678C277C" w14:textId="77777777" w:rsidR="00143BB5" w:rsidRPr="003C3D69" w:rsidRDefault="00143BB5" w:rsidP="00143BB5">
      <w:pPr>
        <w:jc w:val="both"/>
        <w:rPr>
          <w:rFonts w:asciiTheme="majorHAnsi" w:eastAsia="Arial" w:hAnsiTheme="majorHAnsi" w:cstheme="majorHAnsi"/>
          <w:lang w:val="sl-SI"/>
        </w:rPr>
      </w:pPr>
    </w:p>
    <w:p w14:paraId="06D3A893" w14:textId="77777777" w:rsidR="00143BB5" w:rsidRPr="003C3D69" w:rsidRDefault="00143BB5" w:rsidP="00143BB5">
      <w:pPr>
        <w:jc w:val="both"/>
        <w:rPr>
          <w:rFonts w:asciiTheme="majorHAnsi" w:hAnsiTheme="majorHAnsi" w:cstheme="majorHAnsi"/>
          <w:lang w:val="sl-SI"/>
        </w:rPr>
      </w:pPr>
      <w:r w:rsidRPr="003C3D69">
        <w:rPr>
          <w:rFonts w:asciiTheme="majorHAnsi" w:eastAsia="Arial" w:hAnsiTheme="majorHAnsi" w:cstheme="majorHAnsi"/>
          <w:lang w:val="sl-SI"/>
        </w:rPr>
        <w:t>Podobno  kot lani bomo tudi letos omejili število obiskovalcev in vinarjev, saj želimo omogočiti kar najboljšo komunikacijo med vinarji in obiskovalci. V okviru dogodka Vinski univerzum 2020 bodo ponovno potekale izobraževalne delavnice, ki jih bomo letos nadgradili z novimi temami s področja vina, kulinarike in vinarstva. Vam vinarjem pa bo zaupana naloga, da v prijetnem okolju in vzdušju kar najboljše predstavite svoja vina, klet in svojo vinsko zgodbo skozi univerzalno degustacijo in tako pridobiti nove zveste kupce, ki si bodo poleg Vaših vin zapomnili tudi Vas.</w:t>
      </w:r>
    </w:p>
    <w:p w14:paraId="00F6D1CB" w14:textId="77777777" w:rsidR="00143BB5" w:rsidRPr="003C3D69" w:rsidRDefault="00143BB5" w:rsidP="00143BB5">
      <w:pPr>
        <w:tabs>
          <w:tab w:val="left" w:pos="7231"/>
        </w:tabs>
        <w:jc w:val="both"/>
        <w:rPr>
          <w:rFonts w:asciiTheme="majorHAnsi" w:hAnsiTheme="majorHAnsi" w:cstheme="majorHAnsi"/>
          <w:lang w:val="sl-SI"/>
        </w:rPr>
      </w:pPr>
      <w:r w:rsidRPr="003C3D69">
        <w:rPr>
          <w:rFonts w:asciiTheme="majorHAnsi" w:hAnsiTheme="majorHAnsi" w:cstheme="majorHAnsi"/>
          <w:lang w:val="sl-SI"/>
        </w:rPr>
        <w:tab/>
      </w:r>
    </w:p>
    <w:p w14:paraId="17DB09AD" w14:textId="77777777" w:rsidR="00143BB5" w:rsidRPr="003C3D69" w:rsidRDefault="00143BB5" w:rsidP="00143BB5">
      <w:pPr>
        <w:jc w:val="both"/>
        <w:rPr>
          <w:rFonts w:asciiTheme="majorHAnsi" w:eastAsia="Arial" w:hAnsiTheme="majorHAnsi" w:cstheme="majorHAnsi"/>
          <w:lang w:val="sl-SI"/>
        </w:rPr>
      </w:pPr>
      <w:r w:rsidRPr="003C3D69">
        <w:rPr>
          <w:rFonts w:asciiTheme="majorHAnsi" w:eastAsia="Arial" w:hAnsiTheme="majorHAnsi" w:cstheme="majorHAnsi"/>
          <w:i/>
          <w:lang w:val="sl-SI"/>
        </w:rPr>
        <w:t xml:space="preserve">Več na: </w:t>
      </w:r>
      <w:hyperlink r:id="rId8">
        <w:r w:rsidRPr="003C3D69">
          <w:rPr>
            <w:rFonts w:asciiTheme="majorHAnsi" w:eastAsia="Arial" w:hAnsiTheme="majorHAnsi" w:cstheme="majorHAnsi"/>
            <w:lang w:val="sl-SI"/>
          </w:rPr>
          <w:t>www.vinskiuniverzum.com</w:t>
        </w:r>
      </w:hyperlink>
      <w:r w:rsidRPr="003C3D69">
        <w:rPr>
          <w:rFonts w:asciiTheme="majorHAnsi" w:eastAsia="Arial" w:hAnsiTheme="majorHAnsi" w:cstheme="majorHAnsi"/>
          <w:i/>
          <w:lang w:val="sl-SI"/>
        </w:rPr>
        <w:t xml:space="preserve">, FB: </w:t>
      </w:r>
      <w:hyperlink r:id="rId9">
        <w:r w:rsidRPr="003C3D69">
          <w:rPr>
            <w:rFonts w:asciiTheme="majorHAnsi" w:eastAsia="Arial" w:hAnsiTheme="majorHAnsi" w:cstheme="majorHAnsi"/>
            <w:lang w:val="sl-SI"/>
          </w:rPr>
          <w:t>https://www.facebook.com/VinskiUniverzum/</w:t>
        </w:r>
      </w:hyperlink>
    </w:p>
    <w:p w14:paraId="490EFCC7" w14:textId="77777777" w:rsidR="00143BB5" w:rsidRPr="003C3D69" w:rsidRDefault="00143BB5" w:rsidP="00143BB5">
      <w:pPr>
        <w:jc w:val="both"/>
        <w:rPr>
          <w:rFonts w:asciiTheme="majorHAnsi" w:hAnsiTheme="majorHAnsi" w:cstheme="majorHAnsi"/>
          <w:lang w:val="sl-SI"/>
        </w:rPr>
      </w:pPr>
      <w:hyperlink r:id="rId10"/>
    </w:p>
    <w:p w14:paraId="5F0435D8" w14:textId="77777777" w:rsidR="00143BB5" w:rsidRPr="003C3D69" w:rsidRDefault="00143BB5" w:rsidP="00143BB5">
      <w:pPr>
        <w:jc w:val="both"/>
        <w:rPr>
          <w:rFonts w:asciiTheme="majorHAnsi" w:hAnsiTheme="majorHAnsi" w:cstheme="majorHAnsi"/>
          <w:lang w:val="sl-SI"/>
        </w:rPr>
      </w:pPr>
      <w:hyperlink r:id="rId11"/>
    </w:p>
    <w:p w14:paraId="3F929601" w14:textId="3AC0D017" w:rsidR="00143BB5" w:rsidRPr="003C3D69" w:rsidRDefault="00143BB5" w:rsidP="00143BB5">
      <w:pPr>
        <w:rPr>
          <w:rFonts w:asciiTheme="majorHAnsi" w:hAnsiTheme="majorHAnsi" w:cstheme="majorHAnsi"/>
          <w:lang w:val="sl-SI"/>
        </w:rPr>
      </w:pPr>
      <w:hyperlink r:id="rId12"/>
      <w:r w:rsidRPr="003C3D69">
        <w:rPr>
          <w:rFonts w:asciiTheme="majorHAnsi" w:eastAsia="Arial" w:hAnsiTheme="majorHAnsi" w:cstheme="majorHAnsi"/>
          <w:b/>
          <w:lang w:val="sl-SI"/>
        </w:rPr>
        <w:t>POGOJI IN CENA SODELOVANJA</w:t>
      </w:r>
    </w:p>
    <w:p w14:paraId="75918BD6" w14:textId="77777777" w:rsidR="00143BB5" w:rsidRPr="003C3D69" w:rsidRDefault="00143BB5" w:rsidP="00143BB5">
      <w:pPr>
        <w:jc w:val="both"/>
        <w:rPr>
          <w:rFonts w:asciiTheme="majorHAnsi" w:hAnsiTheme="majorHAnsi" w:cstheme="majorHAnsi"/>
          <w:lang w:val="sl-SI"/>
        </w:rPr>
      </w:pPr>
    </w:p>
    <w:p w14:paraId="6BAE8B06" w14:textId="77777777" w:rsidR="00143BB5" w:rsidRPr="003C3D69" w:rsidRDefault="00143BB5" w:rsidP="00143BB5">
      <w:pPr>
        <w:numPr>
          <w:ilvl w:val="0"/>
          <w:numId w:val="1"/>
        </w:numPr>
        <w:spacing w:after="160"/>
        <w:ind w:left="284" w:hanging="284"/>
        <w:jc w:val="both"/>
        <w:rPr>
          <w:rFonts w:asciiTheme="majorHAnsi" w:eastAsia="Arial" w:hAnsiTheme="majorHAnsi" w:cstheme="majorHAnsi"/>
          <w:b/>
          <w:lang w:val="sl-SI"/>
        </w:rPr>
      </w:pPr>
      <w:r w:rsidRPr="003C3D69">
        <w:rPr>
          <w:rFonts w:asciiTheme="majorHAnsi" w:eastAsia="Arial" w:hAnsiTheme="majorHAnsi" w:cstheme="majorHAnsi"/>
          <w:b/>
          <w:lang w:val="sl-SI"/>
        </w:rPr>
        <w:t>KDO LAHKO SODELUJE</w:t>
      </w:r>
    </w:p>
    <w:p w14:paraId="22184FCE" w14:textId="77777777" w:rsidR="00143BB5" w:rsidRPr="003C3D69" w:rsidRDefault="00143BB5" w:rsidP="00143BB5">
      <w:pPr>
        <w:jc w:val="both"/>
        <w:rPr>
          <w:rFonts w:asciiTheme="majorHAnsi" w:hAnsiTheme="majorHAnsi" w:cstheme="majorHAnsi"/>
          <w:lang w:val="sl-SI"/>
        </w:rPr>
      </w:pPr>
      <w:r w:rsidRPr="003C3D69">
        <w:rPr>
          <w:rFonts w:asciiTheme="majorHAnsi" w:eastAsia="Arial" w:hAnsiTheme="majorHAnsi" w:cstheme="majorHAnsi"/>
          <w:lang w:val="sl-SI"/>
        </w:rPr>
        <w:t xml:space="preserve">Na festivalu lahko sodelujejo le vinarji in druge organizacije, ki jih povabi organizator, oziroma tisti, ki jim organizator potrdi možnost nastopa. Ker Vinski univerzum želi ostati zvest svojemu vodilu »Mladi za mlade« lahko sodelujejo le vinarji, v starosti med 18. in 35. let. </w:t>
      </w:r>
    </w:p>
    <w:p w14:paraId="19BA5799" w14:textId="77777777" w:rsidR="00143BB5" w:rsidRPr="003C3D69" w:rsidRDefault="00143BB5" w:rsidP="00143BB5">
      <w:pPr>
        <w:jc w:val="both"/>
        <w:rPr>
          <w:rFonts w:asciiTheme="majorHAnsi" w:hAnsiTheme="majorHAnsi" w:cstheme="majorHAnsi"/>
          <w:lang w:val="sl-SI"/>
        </w:rPr>
      </w:pPr>
    </w:p>
    <w:p w14:paraId="1CBF402E" w14:textId="77777777" w:rsidR="00143BB5" w:rsidRPr="003C3D69" w:rsidRDefault="00143BB5" w:rsidP="00143BB5">
      <w:pPr>
        <w:jc w:val="both"/>
        <w:rPr>
          <w:rFonts w:asciiTheme="majorHAnsi" w:hAnsiTheme="majorHAnsi" w:cstheme="majorHAnsi"/>
          <w:lang w:val="sl-SI"/>
        </w:rPr>
      </w:pPr>
      <w:r w:rsidRPr="003C3D69">
        <w:rPr>
          <w:rFonts w:asciiTheme="majorHAnsi" w:eastAsia="Arial" w:hAnsiTheme="majorHAnsi" w:cstheme="majorHAnsi"/>
          <w:b/>
          <w:lang w:val="sl-SI"/>
        </w:rPr>
        <w:t>2. PRIJAVE ZA SODELOVANJE:</w:t>
      </w:r>
    </w:p>
    <w:p w14:paraId="700DF601" w14:textId="77777777" w:rsidR="00143BB5" w:rsidRPr="003C3D69" w:rsidRDefault="00143BB5" w:rsidP="00143BB5">
      <w:pPr>
        <w:jc w:val="both"/>
        <w:rPr>
          <w:rStyle w:val="Hyperlink"/>
          <w:rFonts w:asciiTheme="majorHAnsi" w:eastAsia="Arial" w:hAnsiTheme="majorHAnsi" w:cstheme="majorHAnsi"/>
          <w:b/>
          <w:lang w:val="sl-SI"/>
        </w:rPr>
      </w:pPr>
      <w:r w:rsidRPr="003C3D69">
        <w:rPr>
          <w:rFonts w:asciiTheme="majorHAnsi" w:eastAsia="Arial" w:hAnsiTheme="majorHAnsi" w:cstheme="majorHAnsi"/>
          <w:lang w:val="sl-SI"/>
        </w:rPr>
        <w:t xml:space="preserve">Prijave potekajo preko  priložene prijavnice. Izpolnjeno prijavnico prosim pošljite na: </w:t>
      </w:r>
      <w:hyperlink r:id="rId13" w:history="1">
        <w:r w:rsidRPr="003C3D69">
          <w:rPr>
            <w:rStyle w:val="Hyperlink"/>
            <w:rFonts w:asciiTheme="majorHAnsi" w:eastAsia="Arial" w:hAnsiTheme="majorHAnsi" w:cstheme="majorHAnsi"/>
            <w:b/>
            <w:lang w:val="sl-SI"/>
          </w:rPr>
          <w:t>vinskiuniverzum@gmail.com</w:t>
        </w:r>
      </w:hyperlink>
    </w:p>
    <w:p w14:paraId="62A387A3" w14:textId="77777777" w:rsidR="00143BB5" w:rsidRPr="003C3D69" w:rsidRDefault="00143BB5" w:rsidP="00143BB5">
      <w:pPr>
        <w:jc w:val="both"/>
        <w:rPr>
          <w:rFonts w:asciiTheme="majorHAnsi" w:eastAsia="Arial" w:hAnsiTheme="majorHAnsi" w:cstheme="majorHAnsi"/>
          <w:b/>
          <w:lang w:val="sl-SI"/>
        </w:rPr>
      </w:pPr>
    </w:p>
    <w:p w14:paraId="36975B0C" w14:textId="77777777" w:rsidR="00143BB5" w:rsidRPr="003C3D69" w:rsidRDefault="00143BB5" w:rsidP="00143BB5">
      <w:pPr>
        <w:jc w:val="both"/>
        <w:rPr>
          <w:rFonts w:asciiTheme="majorHAnsi" w:eastAsia="Arial" w:hAnsiTheme="majorHAnsi" w:cstheme="majorHAnsi"/>
          <w:b/>
          <w:lang w:val="sl-SI"/>
        </w:rPr>
      </w:pPr>
      <w:r w:rsidRPr="003C3D69">
        <w:rPr>
          <w:rFonts w:asciiTheme="majorHAnsi" w:eastAsia="Arial" w:hAnsiTheme="majorHAnsi" w:cstheme="majorHAnsi"/>
          <w:lang w:val="sl-SI"/>
        </w:rPr>
        <w:t>Zadnji dan za prijavo na dogodek je</w:t>
      </w:r>
      <w:r w:rsidRPr="003C3D69">
        <w:rPr>
          <w:rFonts w:asciiTheme="majorHAnsi" w:eastAsia="Arial" w:hAnsiTheme="majorHAnsi" w:cstheme="majorHAnsi"/>
          <w:b/>
          <w:lang w:val="sl-SI"/>
        </w:rPr>
        <w:t xml:space="preserve"> petek, 20. november 2020.</w:t>
      </w:r>
    </w:p>
    <w:p w14:paraId="678CA53D" w14:textId="77777777" w:rsidR="00143BB5" w:rsidRPr="003C3D69" w:rsidRDefault="00143BB5" w:rsidP="00143BB5">
      <w:pPr>
        <w:jc w:val="both"/>
        <w:rPr>
          <w:rFonts w:asciiTheme="majorHAnsi" w:hAnsiTheme="majorHAnsi" w:cstheme="majorHAnsi"/>
          <w:lang w:val="sl-SI"/>
        </w:rPr>
      </w:pPr>
      <w:hyperlink r:id="rId14"/>
    </w:p>
    <w:p w14:paraId="19ABF2C0" w14:textId="77777777" w:rsidR="00143BB5" w:rsidRPr="003C3D69" w:rsidRDefault="00143BB5" w:rsidP="00143BB5">
      <w:pPr>
        <w:jc w:val="both"/>
        <w:rPr>
          <w:rFonts w:asciiTheme="majorHAnsi" w:hAnsiTheme="majorHAnsi" w:cstheme="majorHAnsi"/>
          <w:lang w:val="sl-SI"/>
        </w:rPr>
      </w:pPr>
      <w:hyperlink r:id="rId15"/>
    </w:p>
    <w:p w14:paraId="748C5E34" w14:textId="77777777" w:rsidR="00143BB5" w:rsidRPr="003C3D69" w:rsidRDefault="00143BB5" w:rsidP="00143BB5">
      <w:pPr>
        <w:jc w:val="center"/>
        <w:rPr>
          <w:rFonts w:asciiTheme="majorHAnsi" w:hAnsiTheme="majorHAnsi" w:cstheme="majorHAnsi"/>
          <w:lang w:val="sl-SI"/>
        </w:rPr>
      </w:pPr>
      <w:r w:rsidRPr="003C3D69">
        <w:rPr>
          <w:rFonts w:asciiTheme="majorHAnsi" w:eastAsia="Arial" w:hAnsiTheme="majorHAnsi" w:cstheme="majorHAnsi"/>
          <w:b/>
          <w:i/>
          <w:lang w:val="sl-SI"/>
        </w:rPr>
        <w:t>OPOMBE</w:t>
      </w:r>
    </w:p>
    <w:p w14:paraId="4806E268" w14:textId="77777777" w:rsidR="00143BB5" w:rsidRPr="003C3D69" w:rsidRDefault="00143BB5" w:rsidP="00143BB5">
      <w:pPr>
        <w:jc w:val="center"/>
        <w:rPr>
          <w:rFonts w:asciiTheme="majorHAnsi" w:hAnsiTheme="majorHAnsi" w:cstheme="majorHAnsi"/>
          <w:lang w:val="sl-SI"/>
        </w:rPr>
      </w:pPr>
      <w:r w:rsidRPr="003C3D69">
        <w:rPr>
          <w:rFonts w:asciiTheme="majorHAnsi" w:eastAsia="Arial" w:hAnsiTheme="majorHAnsi" w:cstheme="majorHAnsi"/>
          <w:i/>
          <w:lang w:val="sl-SI"/>
        </w:rPr>
        <w:t>S prijavo sprejemate tudi splošne pogoje sodelovanja, objavljene na:  www.vinskiuniverzum.com</w:t>
      </w:r>
    </w:p>
    <w:p w14:paraId="4B2890D0" w14:textId="77777777" w:rsidR="00143BB5" w:rsidRPr="003C3D69" w:rsidRDefault="00143BB5" w:rsidP="00143BB5">
      <w:pPr>
        <w:jc w:val="both"/>
        <w:rPr>
          <w:rFonts w:asciiTheme="majorHAnsi" w:hAnsiTheme="majorHAnsi" w:cstheme="majorHAnsi"/>
          <w:lang w:val="sl-SI"/>
        </w:rPr>
      </w:pPr>
    </w:p>
    <w:p w14:paraId="6E485E04" w14:textId="77777777" w:rsidR="00143BB5" w:rsidRPr="003C3D69" w:rsidRDefault="00143BB5" w:rsidP="00143BB5">
      <w:pPr>
        <w:jc w:val="both"/>
        <w:rPr>
          <w:rFonts w:asciiTheme="majorHAnsi" w:hAnsiTheme="majorHAnsi" w:cstheme="majorHAnsi"/>
          <w:lang w:val="sl-SI"/>
        </w:rPr>
      </w:pPr>
    </w:p>
    <w:p w14:paraId="694BB337" w14:textId="77777777" w:rsidR="00143BB5" w:rsidRPr="003C3D69" w:rsidRDefault="00143BB5" w:rsidP="00143BB5">
      <w:pPr>
        <w:jc w:val="both"/>
        <w:rPr>
          <w:rFonts w:asciiTheme="majorHAnsi" w:hAnsiTheme="majorHAnsi" w:cstheme="majorHAnsi"/>
          <w:lang w:val="sl-SI"/>
        </w:rPr>
      </w:pPr>
      <w:r w:rsidRPr="003C3D69">
        <w:rPr>
          <w:rFonts w:asciiTheme="majorHAnsi" w:eastAsia="Arial" w:hAnsiTheme="majorHAnsi" w:cstheme="majorHAnsi"/>
          <w:b/>
          <w:lang w:val="sl-SI"/>
        </w:rPr>
        <w:t>3. CENA NASTOPA NA PRIREDITVI:</w:t>
      </w:r>
    </w:p>
    <w:p w14:paraId="18273740" w14:textId="77777777" w:rsidR="00143BB5" w:rsidRPr="003C3D69" w:rsidRDefault="00143BB5" w:rsidP="00143BB5">
      <w:pPr>
        <w:jc w:val="both"/>
        <w:rPr>
          <w:rFonts w:asciiTheme="majorHAnsi" w:hAnsiTheme="majorHAnsi" w:cstheme="majorHAnsi"/>
          <w:lang w:val="sl-SI"/>
        </w:rPr>
      </w:pPr>
      <w:r w:rsidRPr="003C3D69">
        <w:rPr>
          <w:rFonts w:asciiTheme="majorHAnsi" w:eastAsia="Arial" w:hAnsiTheme="majorHAnsi" w:cstheme="majorHAnsi"/>
          <w:lang w:val="sl-SI"/>
        </w:rPr>
        <w:t xml:space="preserve">Cena nastopa na prireditvi Vinski univerzum 2020 je enotna in znaša </w:t>
      </w:r>
    </w:p>
    <w:p w14:paraId="337F45CD" w14:textId="77777777" w:rsidR="00143BB5" w:rsidRPr="003C3D69" w:rsidRDefault="00143BB5" w:rsidP="00143BB5">
      <w:pPr>
        <w:jc w:val="both"/>
        <w:rPr>
          <w:rFonts w:asciiTheme="majorHAnsi" w:eastAsia="Arial" w:hAnsiTheme="majorHAnsi" w:cstheme="majorHAnsi"/>
          <w:b/>
          <w:lang w:val="sl-SI"/>
        </w:rPr>
      </w:pPr>
      <w:r w:rsidRPr="003C3D69">
        <w:rPr>
          <w:rFonts w:asciiTheme="majorHAnsi" w:eastAsia="Arial" w:hAnsiTheme="majorHAnsi" w:cstheme="majorHAnsi"/>
          <w:b/>
          <w:lang w:val="sl-SI"/>
        </w:rPr>
        <w:t>200 EUR + DDV.</w:t>
      </w:r>
    </w:p>
    <w:p w14:paraId="34A5A21D" w14:textId="77777777" w:rsidR="00143BB5" w:rsidRPr="003C3D69" w:rsidRDefault="00143BB5" w:rsidP="00143BB5">
      <w:pPr>
        <w:jc w:val="both"/>
        <w:rPr>
          <w:rFonts w:asciiTheme="majorHAnsi" w:eastAsia="Arial" w:hAnsiTheme="majorHAnsi" w:cstheme="majorHAnsi"/>
          <w:b/>
          <w:lang w:val="sl-SI"/>
        </w:rPr>
      </w:pPr>
    </w:p>
    <w:p w14:paraId="514907CE" w14:textId="77777777" w:rsidR="00143BB5" w:rsidRPr="003C3D69" w:rsidRDefault="00143BB5" w:rsidP="00143BB5">
      <w:pPr>
        <w:jc w:val="both"/>
        <w:rPr>
          <w:rFonts w:asciiTheme="majorHAnsi" w:eastAsia="Arial" w:hAnsiTheme="majorHAnsi" w:cstheme="majorHAnsi"/>
          <w:b/>
          <w:lang w:val="sl-SI"/>
        </w:rPr>
      </w:pPr>
      <w:r w:rsidRPr="003C3D69">
        <w:rPr>
          <w:rFonts w:asciiTheme="majorHAnsi" w:eastAsia="Arial" w:hAnsiTheme="majorHAnsi" w:cstheme="majorHAnsi"/>
          <w:bCs/>
          <w:lang w:val="sl-SI"/>
        </w:rPr>
        <w:t xml:space="preserve">Vinarjem, ki se pravočasno prijavijo na natečaj Mladi vinar Slovenije, ki ga organizira Vinski univerzum skupaj s partnerjem Lidl Slovenija, ponujamo </w:t>
      </w:r>
      <w:r w:rsidRPr="003C3D69">
        <w:rPr>
          <w:rFonts w:asciiTheme="majorHAnsi" w:eastAsia="Arial" w:hAnsiTheme="majorHAnsi" w:cstheme="majorHAnsi"/>
          <w:b/>
          <w:lang w:val="sl-SI"/>
        </w:rPr>
        <w:t>50 EUR popusta na kotizacijo nastopa.</w:t>
      </w:r>
    </w:p>
    <w:p w14:paraId="79BD386F" w14:textId="77777777" w:rsidR="00143BB5" w:rsidRPr="003C3D69" w:rsidRDefault="00143BB5" w:rsidP="00143BB5">
      <w:pPr>
        <w:jc w:val="both"/>
        <w:rPr>
          <w:rFonts w:asciiTheme="majorHAnsi" w:eastAsia="Arial" w:hAnsiTheme="majorHAnsi" w:cstheme="majorHAnsi"/>
          <w:bCs/>
          <w:lang w:val="sl-SI"/>
        </w:rPr>
      </w:pPr>
    </w:p>
    <w:p w14:paraId="6B2AE8EB" w14:textId="77777777" w:rsidR="00143BB5" w:rsidRPr="003C3D69" w:rsidRDefault="00143BB5" w:rsidP="00143BB5">
      <w:pPr>
        <w:jc w:val="both"/>
        <w:rPr>
          <w:rFonts w:asciiTheme="majorHAnsi" w:hAnsiTheme="majorHAnsi" w:cstheme="majorHAnsi"/>
          <w:lang w:val="sl-SI"/>
        </w:rPr>
      </w:pPr>
    </w:p>
    <w:p w14:paraId="68365D1B" w14:textId="77777777" w:rsidR="00143BB5" w:rsidRPr="003C3D69" w:rsidRDefault="00143BB5" w:rsidP="00143BB5">
      <w:pPr>
        <w:jc w:val="both"/>
        <w:rPr>
          <w:rFonts w:asciiTheme="majorHAnsi" w:hAnsiTheme="majorHAnsi" w:cstheme="majorHAnsi"/>
          <w:lang w:val="sl-SI"/>
        </w:rPr>
      </w:pPr>
      <w:r w:rsidRPr="003C3D69">
        <w:rPr>
          <w:rFonts w:asciiTheme="majorHAnsi" w:eastAsia="Arial" w:hAnsiTheme="majorHAnsi" w:cstheme="majorHAnsi"/>
          <w:b/>
          <w:lang w:val="sl-SI"/>
        </w:rPr>
        <w:t>4. CENA NASTOPA VKLJUČUJE:</w:t>
      </w:r>
    </w:p>
    <w:p w14:paraId="089EB7A5" w14:textId="77777777" w:rsidR="00143BB5" w:rsidRPr="003C3D69" w:rsidRDefault="00143BB5" w:rsidP="00143BB5">
      <w:pPr>
        <w:ind w:left="142" w:hanging="142"/>
        <w:jc w:val="both"/>
        <w:rPr>
          <w:rFonts w:asciiTheme="majorHAnsi" w:eastAsia="Arial" w:hAnsiTheme="majorHAnsi" w:cstheme="majorHAnsi"/>
          <w:lang w:val="sl-SI"/>
        </w:rPr>
      </w:pPr>
      <w:r w:rsidRPr="003C3D69">
        <w:rPr>
          <w:rFonts w:asciiTheme="majorHAnsi" w:eastAsia="Arial" w:hAnsiTheme="majorHAnsi" w:cstheme="majorHAnsi"/>
          <w:lang w:val="sl-SI"/>
        </w:rPr>
        <w:t xml:space="preserve">- Tematsko opremljeno predstavitveno stojnico (miza, 2 stola in napisna tabla), na   kateri lahko predstavite </w:t>
      </w:r>
      <w:r w:rsidRPr="003C3D69">
        <w:rPr>
          <w:rFonts w:asciiTheme="majorHAnsi" w:eastAsia="Arial" w:hAnsiTheme="majorHAnsi" w:cstheme="majorHAnsi"/>
          <w:b/>
          <w:lang w:val="sl-SI"/>
        </w:rPr>
        <w:t>do 5 različnih</w:t>
      </w:r>
      <w:r w:rsidRPr="003C3D69">
        <w:rPr>
          <w:rFonts w:asciiTheme="majorHAnsi" w:eastAsia="Arial" w:hAnsiTheme="majorHAnsi" w:cstheme="majorHAnsi"/>
          <w:lang w:val="sl-SI"/>
        </w:rPr>
        <w:t xml:space="preserve"> vaših vin,</w:t>
      </w:r>
    </w:p>
    <w:p w14:paraId="4BF7D875" w14:textId="77777777" w:rsidR="00143BB5" w:rsidRPr="003C3D69" w:rsidRDefault="00143BB5" w:rsidP="00143BB5">
      <w:pPr>
        <w:ind w:left="142" w:hanging="142"/>
        <w:jc w:val="both"/>
        <w:rPr>
          <w:rFonts w:asciiTheme="majorHAnsi" w:hAnsiTheme="majorHAnsi" w:cstheme="majorHAnsi"/>
          <w:lang w:val="sl-SI"/>
        </w:rPr>
      </w:pPr>
      <w:r w:rsidRPr="003C3D69">
        <w:rPr>
          <w:rFonts w:asciiTheme="majorHAnsi" w:eastAsia="Arial" w:hAnsiTheme="majorHAnsi" w:cstheme="majorHAnsi"/>
          <w:lang w:val="sl-SI"/>
        </w:rPr>
        <w:t>- 2 službeni priponki</w:t>
      </w:r>
    </w:p>
    <w:p w14:paraId="7E37DE16" w14:textId="77777777" w:rsidR="00143BB5" w:rsidRPr="003C3D69" w:rsidRDefault="00143BB5" w:rsidP="00143BB5">
      <w:pPr>
        <w:jc w:val="both"/>
        <w:rPr>
          <w:rFonts w:asciiTheme="majorHAnsi" w:hAnsiTheme="majorHAnsi" w:cstheme="majorHAnsi"/>
          <w:lang w:val="sl-SI"/>
        </w:rPr>
      </w:pPr>
      <w:r w:rsidRPr="003C3D69">
        <w:rPr>
          <w:rFonts w:asciiTheme="majorHAnsi" w:eastAsia="Arial" w:hAnsiTheme="majorHAnsi" w:cstheme="majorHAnsi"/>
          <w:lang w:val="sl-SI"/>
        </w:rPr>
        <w:t xml:space="preserve">- oskrbovanje obiskovalcev z vinskimi kozarci, vodo in </w:t>
      </w:r>
      <w:proofErr w:type="spellStart"/>
      <w:r w:rsidRPr="003C3D69">
        <w:rPr>
          <w:rFonts w:asciiTheme="majorHAnsi" w:eastAsia="Arial" w:hAnsiTheme="majorHAnsi" w:cstheme="majorHAnsi"/>
          <w:lang w:val="sl-SI"/>
        </w:rPr>
        <w:t>grisini</w:t>
      </w:r>
      <w:proofErr w:type="spellEnd"/>
      <w:r w:rsidRPr="003C3D69">
        <w:rPr>
          <w:rFonts w:asciiTheme="majorHAnsi" w:eastAsia="Arial" w:hAnsiTheme="majorHAnsi" w:cstheme="majorHAnsi"/>
          <w:lang w:val="sl-SI"/>
        </w:rPr>
        <w:t>,</w:t>
      </w:r>
    </w:p>
    <w:p w14:paraId="404FED2D" w14:textId="77777777" w:rsidR="00143BB5" w:rsidRPr="003C3D69" w:rsidRDefault="00143BB5" w:rsidP="00143BB5">
      <w:pPr>
        <w:jc w:val="both"/>
        <w:rPr>
          <w:rFonts w:asciiTheme="majorHAnsi" w:hAnsiTheme="majorHAnsi" w:cstheme="majorHAnsi"/>
          <w:lang w:val="sl-SI"/>
        </w:rPr>
      </w:pPr>
      <w:r w:rsidRPr="003C3D69">
        <w:rPr>
          <w:rFonts w:asciiTheme="majorHAnsi" w:eastAsia="Arial" w:hAnsiTheme="majorHAnsi" w:cstheme="majorHAnsi"/>
          <w:lang w:val="sl-SI"/>
        </w:rPr>
        <w:t>- osnovni vpis v vodiču po prireditvi in na spletni strani,</w:t>
      </w:r>
    </w:p>
    <w:p w14:paraId="554AA280" w14:textId="77777777" w:rsidR="00143BB5" w:rsidRPr="003C3D69" w:rsidRDefault="00143BB5" w:rsidP="00143BB5">
      <w:pPr>
        <w:jc w:val="both"/>
        <w:rPr>
          <w:rFonts w:asciiTheme="majorHAnsi" w:eastAsia="Arial" w:hAnsiTheme="majorHAnsi" w:cstheme="majorHAnsi"/>
          <w:lang w:val="sl-SI"/>
        </w:rPr>
      </w:pPr>
      <w:r w:rsidRPr="003C3D69">
        <w:rPr>
          <w:rFonts w:asciiTheme="majorHAnsi" w:eastAsia="Arial" w:hAnsiTheme="majorHAnsi" w:cstheme="majorHAnsi"/>
          <w:lang w:val="sl-SI"/>
        </w:rPr>
        <w:t>- promocijo priredite in sodelujočih vinarjev;</w:t>
      </w:r>
    </w:p>
    <w:p w14:paraId="2B48E975" w14:textId="77777777" w:rsidR="00143BB5" w:rsidRPr="003C3D69" w:rsidRDefault="00143BB5" w:rsidP="00143BB5">
      <w:pPr>
        <w:jc w:val="both"/>
        <w:rPr>
          <w:rFonts w:asciiTheme="majorHAnsi" w:hAnsiTheme="majorHAnsi" w:cstheme="majorHAnsi"/>
          <w:lang w:val="sl-SI"/>
        </w:rPr>
      </w:pPr>
      <w:r w:rsidRPr="003C3D69">
        <w:rPr>
          <w:rFonts w:asciiTheme="majorHAnsi" w:eastAsia="Arial" w:hAnsiTheme="majorHAnsi" w:cstheme="majorHAnsi"/>
          <w:lang w:val="sl-SI"/>
        </w:rPr>
        <w:t>- 1 predstavitveno objavo na socialnih omrežjih Vinskega univerzuma (FB/</w:t>
      </w:r>
      <w:proofErr w:type="spellStart"/>
      <w:r w:rsidRPr="003C3D69">
        <w:rPr>
          <w:rFonts w:asciiTheme="majorHAnsi" w:eastAsia="Arial" w:hAnsiTheme="majorHAnsi" w:cstheme="majorHAnsi"/>
          <w:lang w:val="sl-SI"/>
        </w:rPr>
        <w:t>Instagram</w:t>
      </w:r>
      <w:proofErr w:type="spellEnd"/>
      <w:r w:rsidRPr="003C3D69">
        <w:rPr>
          <w:rFonts w:asciiTheme="majorHAnsi" w:eastAsia="Arial" w:hAnsiTheme="majorHAnsi" w:cstheme="majorHAnsi"/>
          <w:lang w:val="sl-SI"/>
        </w:rPr>
        <w:t>) pod pogoji organizatorja;</w:t>
      </w:r>
    </w:p>
    <w:p w14:paraId="273108FE" w14:textId="77777777" w:rsidR="00143BB5" w:rsidRPr="003C3D69" w:rsidRDefault="00143BB5" w:rsidP="00143BB5">
      <w:pPr>
        <w:jc w:val="both"/>
        <w:rPr>
          <w:rFonts w:asciiTheme="majorHAnsi" w:eastAsia="Arial" w:hAnsiTheme="majorHAnsi" w:cstheme="majorHAnsi"/>
          <w:lang w:val="sl-SI"/>
        </w:rPr>
      </w:pPr>
      <w:r w:rsidRPr="003C3D69">
        <w:rPr>
          <w:rFonts w:asciiTheme="majorHAnsi" w:eastAsia="Arial" w:hAnsiTheme="majorHAnsi" w:cstheme="majorHAnsi"/>
          <w:lang w:val="sl-SI"/>
        </w:rPr>
        <w:t xml:space="preserve">- možnost izposoje </w:t>
      </w:r>
      <w:proofErr w:type="spellStart"/>
      <w:r w:rsidRPr="003C3D69">
        <w:rPr>
          <w:rFonts w:asciiTheme="majorHAnsi" w:eastAsia="Arial" w:hAnsiTheme="majorHAnsi" w:cstheme="majorHAnsi"/>
          <w:lang w:val="sl-SI"/>
        </w:rPr>
        <w:t>odlivalne</w:t>
      </w:r>
      <w:proofErr w:type="spellEnd"/>
      <w:r w:rsidRPr="003C3D69">
        <w:rPr>
          <w:rFonts w:asciiTheme="majorHAnsi" w:eastAsia="Arial" w:hAnsiTheme="majorHAnsi" w:cstheme="majorHAnsi"/>
          <w:lang w:val="sl-SI"/>
        </w:rPr>
        <w:t xml:space="preserve"> posode in posode za led;</w:t>
      </w:r>
    </w:p>
    <w:p w14:paraId="1F32C9CC" w14:textId="77777777" w:rsidR="00143BB5" w:rsidRPr="003C3D69" w:rsidRDefault="00143BB5" w:rsidP="00143BB5">
      <w:pPr>
        <w:jc w:val="both"/>
        <w:rPr>
          <w:rFonts w:asciiTheme="majorHAnsi" w:hAnsiTheme="majorHAnsi" w:cstheme="majorHAnsi"/>
          <w:lang w:val="sl-SI"/>
        </w:rPr>
      </w:pPr>
      <w:r w:rsidRPr="003C3D69">
        <w:rPr>
          <w:rFonts w:asciiTheme="majorHAnsi" w:eastAsia="Arial" w:hAnsiTheme="majorHAnsi" w:cstheme="majorHAnsi"/>
          <w:lang w:val="sl-SI"/>
        </w:rPr>
        <w:t xml:space="preserve">- uporaba </w:t>
      </w:r>
      <w:proofErr w:type="spellStart"/>
      <w:r w:rsidRPr="003C3D69">
        <w:rPr>
          <w:rFonts w:asciiTheme="majorHAnsi" w:eastAsia="Arial" w:hAnsiTheme="majorHAnsi" w:cstheme="majorHAnsi"/>
          <w:lang w:val="sl-SI"/>
        </w:rPr>
        <w:t>nalivalnikov</w:t>
      </w:r>
      <w:proofErr w:type="spellEnd"/>
      <w:r w:rsidRPr="003C3D69">
        <w:rPr>
          <w:rFonts w:asciiTheme="majorHAnsi" w:eastAsia="Arial" w:hAnsiTheme="majorHAnsi" w:cstheme="majorHAnsi"/>
          <w:lang w:val="sl-SI"/>
        </w:rPr>
        <w:t xml:space="preserve"> za točenje degustacijskih meric vina 0,4 dl; </w:t>
      </w:r>
    </w:p>
    <w:p w14:paraId="7A74628F" w14:textId="77777777" w:rsidR="00143BB5" w:rsidRPr="003C3D69" w:rsidRDefault="00143BB5" w:rsidP="00143BB5">
      <w:pPr>
        <w:jc w:val="both"/>
        <w:rPr>
          <w:rFonts w:asciiTheme="majorHAnsi" w:eastAsia="Arial" w:hAnsiTheme="majorHAnsi" w:cstheme="majorHAnsi"/>
          <w:lang w:val="sl-SI"/>
        </w:rPr>
      </w:pPr>
      <w:r w:rsidRPr="003C3D69">
        <w:rPr>
          <w:rFonts w:asciiTheme="majorHAnsi" w:eastAsia="Arial" w:hAnsiTheme="majorHAnsi" w:cstheme="majorHAnsi"/>
          <w:lang w:val="sl-SI"/>
        </w:rPr>
        <w:t>- možnost uporabe blagovne znamke Vinski univerzum za lastno promocijo pod pogoji organizatorjev prireditve;</w:t>
      </w:r>
    </w:p>
    <w:p w14:paraId="5DF604C7" w14:textId="77777777" w:rsidR="00143BB5" w:rsidRPr="003C3D69" w:rsidRDefault="00143BB5" w:rsidP="00143BB5">
      <w:pPr>
        <w:jc w:val="both"/>
        <w:rPr>
          <w:rFonts w:asciiTheme="majorHAnsi" w:eastAsia="Arial" w:hAnsiTheme="majorHAnsi" w:cstheme="majorHAnsi"/>
          <w:lang w:val="sl-SI"/>
        </w:rPr>
      </w:pPr>
      <w:r w:rsidRPr="003C3D69">
        <w:rPr>
          <w:rFonts w:asciiTheme="majorHAnsi" w:eastAsia="Arial" w:hAnsiTheme="majorHAnsi" w:cstheme="majorHAnsi"/>
          <w:lang w:val="sl-SI"/>
        </w:rPr>
        <w:t>- nadaljnjo promocijo sodelujočih vinarjev s strani Vinskega univerzuma;</w:t>
      </w:r>
    </w:p>
    <w:p w14:paraId="422237CF" w14:textId="77777777" w:rsidR="00143BB5" w:rsidRPr="003C3D69" w:rsidRDefault="00143BB5" w:rsidP="00143BB5">
      <w:pPr>
        <w:jc w:val="both"/>
        <w:rPr>
          <w:rFonts w:asciiTheme="majorHAnsi" w:eastAsia="Arial" w:hAnsiTheme="majorHAnsi" w:cstheme="majorHAnsi"/>
          <w:lang w:val="sl-SI"/>
        </w:rPr>
      </w:pPr>
      <w:r w:rsidRPr="003C3D69">
        <w:rPr>
          <w:rFonts w:asciiTheme="majorHAnsi" w:eastAsia="Arial" w:hAnsiTheme="majorHAnsi" w:cstheme="majorHAnsi"/>
          <w:lang w:val="sl-SI"/>
        </w:rPr>
        <w:lastRenderedPageBreak/>
        <w:t>- v primeru sočasnega sodelovanja v projektu Mladi vinar, brezplačno ocenjevanje do 3 vzorcev vina in brezplačno sodelovanje na enodnevnem izobraževalno marketinškem dogodku Akademija za perspektivne mlade vinarje.</w:t>
      </w:r>
    </w:p>
    <w:p w14:paraId="4D43DDAC" w14:textId="77777777" w:rsidR="00143BB5" w:rsidRPr="003C3D69" w:rsidRDefault="00143BB5" w:rsidP="00143BB5">
      <w:pPr>
        <w:rPr>
          <w:rFonts w:asciiTheme="majorHAnsi" w:eastAsia="Arial" w:hAnsiTheme="majorHAnsi" w:cstheme="majorHAnsi"/>
          <w:lang w:val="sl-SI"/>
        </w:rPr>
      </w:pPr>
    </w:p>
    <w:p w14:paraId="36A19705" w14:textId="0404F551" w:rsidR="00143BB5" w:rsidRPr="003C3D69" w:rsidRDefault="00143BB5" w:rsidP="00143BB5">
      <w:pPr>
        <w:rPr>
          <w:rFonts w:asciiTheme="majorHAnsi" w:eastAsia="Arial" w:hAnsiTheme="majorHAnsi" w:cstheme="majorHAnsi"/>
          <w:lang w:val="sl-SI"/>
        </w:rPr>
      </w:pPr>
      <w:r w:rsidRPr="003C3D69">
        <w:rPr>
          <w:rFonts w:asciiTheme="majorHAnsi" w:eastAsia="Arial" w:hAnsiTheme="majorHAnsi" w:cstheme="majorHAnsi"/>
          <w:b/>
          <w:lang w:val="sl-SI"/>
        </w:rPr>
        <w:t>5.  NALOGA VINARJA - Izobraževanje mladih o kulturi uživanja vina</w:t>
      </w:r>
    </w:p>
    <w:p w14:paraId="702B6C56" w14:textId="77777777" w:rsidR="00143BB5" w:rsidRPr="003C3D69" w:rsidRDefault="00143BB5" w:rsidP="00143BB5">
      <w:pPr>
        <w:jc w:val="both"/>
        <w:rPr>
          <w:rFonts w:asciiTheme="majorHAnsi" w:eastAsia="Arial" w:hAnsiTheme="majorHAnsi" w:cstheme="majorHAnsi"/>
          <w:lang w:val="sl-SI"/>
        </w:rPr>
      </w:pPr>
      <w:bookmarkStart w:id="0" w:name="_3tfhncg6baov" w:colFirst="0" w:colLast="0"/>
      <w:bookmarkEnd w:id="0"/>
      <w:r w:rsidRPr="003C3D69">
        <w:rPr>
          <w:rFonts w:asciiTheme="majorHAnsi" w:eastAsia="Arial" w:hAnsiTheme="majorHAnsi" w:cstheme="majorHAnsi"/>
          <w:lang w:val="sl-SI"/>
        </w:rPr>
        <w:t xml:space="preserve">Glavni in najpomembnejši cilj Vinskega univerzuma že od vsega začetka ostaja dvig kulture uživanja vina med mladimi. Največji prispevek pri zasledovanju tega cilja je zagotovo vaš, mladi vinarji. Z vašo karizmatično predstavitvijo vin, vinske kulture, osnov vinogradništva in vinarstva ter drugih z vinom povezanih tem lahko dosežemo višjo raven znanja o vinih med mladimi. Zato tudi letos ohranjamo močno izobraževalno noto festivala, ki jo uresničujemo skozi vaše razlage, besede in navdušenje, ki ga ob degustaciji svojih vin predajate vedoželjnim mladim ljubiteljem vin. </w:t>
      </w:r>
    </w:p>
    <w:p w14:paraId="4CE8110F" w14:textId="77777777" w:rsidR="00143BB5" w:rsidRPr="003C3D69" w:rsidRDefault="00143BB5" w:rsidP="00143BB5">
      <w:pPr>
        <w:jc w:val="both"/>
        <w:rPr>
          <w:rFonts w:asciiTheme="majorHAnsi" w:eastAsia="Arial" w:hAnsiTheme="majorHAnsi" w:cstheme="majorHAnsi"/>
          <w:lang w:val="sl-SI"/>
        </w:rPr>
      </w:pPr>
    </w:p>
    <w:p w14:paraId="7DE342FD" w14:textId="77777777" w:rsidR="00143BB5" w:rsidRPr="003C3D69" w:rsidRDefault="00143BB5" w:rsidP="00143BB5">
      <w:pPr>
        <w:jc w:val="both"/>
        <w:rPr>
          <w:rFonts w:asciiTheme="majorHAnsi" w:eastAsia="Arial" w:hAnsiTheme="majorHAnsi" w:cstheme="majorHAnsi"/>
          <w:b/>
          <w:bCs/>
          <w:lang w:val="sl-SI"/>
        </w:rPr>
      </w:pPr>
      <w:r w:rsidRPr="003C3D69">
        <w:rPr>
          <w:rFonts w:asciiTheme="majorHAnsi" w:eastAsia="Arial" w:hAnsiTheme="majorHAnsi" w:cstheme="majorHAnsi"/>
          <w:b/>
          <w:bCs/>
          <w:lang w:val="sl-SI"/>
        </w:rPr>
        <w:t>Vaš ponos – Vaša tema</w:t>
      </w:r>
    </w:p>
    <w:p w14:paraId="128DDC40" w14:textId="77777777" w:rsidR="00143BB5" w:rsidRPr="003C3D69" w:rsidRDefault="00143BB5" w:rsidP="00143BB5">
      <w:pPr>
        <w:jc w:val="both"/>
        <w:rPr>
          <w:rFonts w:asciiTheme="majorHAnsi" w:eastAsia="Arial" w:hAnsiTheme="majorHAnsi" w:cstheme="majorHAnsi"/>
          <w:lang w:val="sl-SI"/>
        </w:rPr>
      </w:pPr>
    </w:p>
    <w:p w14:paraId="67472BEF" w14:textId="77777777" w:rsidR="00143BB5" w:rsidRPr="003C3D69" w:rsidRDefault="00143BB5" w:rsidP="00143BB5">
      <w:pPr>
        <w:jc w:val="both"/>
        <w:rPr>
          <w:rFonts w:asciiTheme="majorHAnsi" w:eastAsia="Arial" w:hAnsiTheme="majorHAnsi" w:cstheme="majorHAnsi"/>
          <w:i/>
          <w:lang w:val="sl-SI"/>
        </w:rPr>
      </w:pPr>
      <w:r w:rsidRPr="003C3D69">
        <w:rPr>
          <w:rFonts w:asciiTheme="majorHAnsi" w:eastAsia="Arial" w:hAnsiTheme="majorHAnsi" w:cstheme="majorHAnsi"/>
          <w:lang w:val="sl-SI"/>
        </w:rPr>
        <w:t xml:space="preserve">Da bi bilo predajanje vašega znanja čim bolj pristno, neobremenjeno in strokovno podkovano, vam bomo v sodelovanju z vami izbrali temo, na katero boste v svoji razlagi obiskovalcem dali poudarek. Prosimo vas, da v prijavnici navedete želeno tematiko, ki je seveda povezana z izbranimi vini za festival in vam je blizu, mi pa se bomo potrudili, da bodo teme lepo razdeljene in čim bolj usklajene z vašimi željami. </w:t>
      </w:r>
      <w:r w:rsidRPr="003C3D69">
        <w:rPr>
          <w:rFonts w:asciiTheme="majorHAnsi" w:eastAsia="Arial" w:hAnsiTheme="majorHAnsi" w:cstheme="majorHAnsi"/>
          <w:i/>
          <w:lang w:val="sl-SI"/>
        </w:rPr>
        <w:t xml:space="preserve">(Primeri tem iz prejšnjih let: </w:t>
      </w:r>
      <w:proofErr w:type="spellStart"/>
      <w:r w:rsidRPr="003C3D69">
        <w:rPr>
          <w:rFonts w:asciiTheme="majorHAnsi" w:eastAsia="Arial" w:hAnsiTheme="majorHAnsi" w:cstheme="majorHAnsi"/>
          <w:i/>
          <w:lang w:val="sl-SI"/>
        </w:rPr>
        <w:t>pinela</w:t>
      </w:r>
      <w:proofErr w:type="spellEnd"/>
      <w:r w:rsidRPr="003C3D69">
        <w:rPr>
          <w:rFonts w:asciiTheme="majorHAnsi" w:eastAsia="Arial" w:hAnsiTheme="majorHAnsi" w:cstheme="majorHAnsi"/>
          <w:i/>
          <w:lang w:val="sl-SI"/>
        </w:rPr>
        <w:t xml:space="preserve"> na Vipavskem, družinske kleti in njihova tradicija, pridelava belih </w:t>
      </w:r>
      <w:proofErr w:type="spellStart"/>
      <w:r w:rsidRPr="003C3D69">
        <w:rPr>
          <w:rFonts w:asciiTheme="majorHAnsi" w:eastAsia="Arial" w:hAnsiTheme="majorHAnsi" w:cstheme="majorHAnsi"/>
          <w:i/>
          <w:lang w:val="sl-SI"/>
        </w:rPr>
        <w:t>maceriranih</w:t>
      </w:r>
      <w:proofErr w:type="spellEnd"/>
      <w:r w:rsidRPr="003C3D69">
        <w:rPr>
          <w:rFonts w:asciiTheme="majorHAnsi" w:eastAsia="Arial" w:hAnsiTheme="majorHAnsi" w:cstheme="majorHAnsi"/>
          <w:i/>
          <w:lang w:val="sl-SI"/>
        </w:rPr>
        <w:t xml:space="preserve"> vin, predstavitev sorte rebula...)</w:t>
      </w:r>
      <w:bookmarkStart w:id="1" w:name="_fimv0yewlj6t" w:colFirst="0" w:colLast="0"/>
      <w:bookmarkStart w:id="2" w:name="_9c951kozuqf3" w:colFirst="0" w:colLast="0"/>
      <w:bookmarkEnd w:id="1"/>
      <w:bookmarkEnd w:id="2"/>
    </w:p>
    <w:p w14:paraId="306D61DE" w14:textId="77777777" w:rsidR="00143BB5" w:rsidRPr="003C3D69" w:rsidRDefault="00143BB5" w:rsidP="00143BB5">
      <w:pPr>
        <w:jc w:val="both"/>
        <w:rPr>
          <w:rFonts w:asciiTheme="majorHAnsi" w:eastAsia="Arial" w:hAnsiTheme="majorHAnsi" w:cstheme="majorHAnsi"/>
          <w:i/>
          <w:lang w:val="sl-SI"/>
        </w:rPr>
      </w:pPr>
    </w:p>
    <w:p w14:paraId="6F5046A8" w14:textId="77777777" w:rsidR="00143BB5" w:rsidRPr="003C3D69" w:rsidRDefault="00143BB5" w:rsidP="00143BB5">
      <w:pPr>
        <w:jc w:val="both"/>
        <w:rPr>
          <w:rFonts w:asciiTheme="majorHAnsi" w:eastAsia="Arial" w:hAnsiTheme="majorHAnsi" w:cstheme="majorHAnsi"/>
          <w:b/>
          <w:bCs/>
          <w:iCs/>
          <w:lang w:val="sl-SI"/>
        </w:rPr>
      </w:pPr>
      <w:r w:rsidRPr="003C3D69">
        <w:rPr>
          <w:rFonts w:asciiTheme="majorHAnsi" w:eastAsia="Arial" w:hAnsiTheme="majorHAnsi" w:cstheme="majorHAnsi"/>
          <w:b/>
          <w:bCs/>
          <w:iCs/>
          <w:lang w:val="sl-SI"/>
        </w:rPr>
        <w:t xml:space="preserve">Marketing na sodoben način </w:t>
      </w:r>
    </w:p>
    <w:p w14:paraId="75B38008" w14:textId="77777777" w:rsidR="00143BB5" w:rsidRPr="003C3D69" w:rsidRDefault="00143BB5" w:rsidP="00143BB5">
      <w:pPr>
        <w:jc w:val="both"/>
        <w:rPr>
          <w:rFonts w:asciiTheme="majorHAnsi" w:eastAsia="Arial" w:hAnsiTheme="majorHAnsi" w:cstheme="majorHAnsi"/>
          <w:iCs/>
          <w:lang w:val="sl-SI"/>
        </w:rPr>
      </w:pPr>
    </w:p>
    <w:p w14:paraId="0243AD6B" w14:textId="77777777" w:rsidR="00143BB5" w:rsidRPr="003C3D69" w:rsidRDefault="00143BB5" w:rsidP="00143BB5">
      <w:pPr>
        <w:jc w:val="both"/>
        <w:rPr>
          <w:rFonts w:asciiTheme="majorHAnsi" w:eastAsia="Arial" w:hAnsiTheme="majorHAnsi" w:cstheme="majorHAnsi"/>
          <w:iCs/>
          <w:lang w:val="sl-SI"/>
        </w:rPr>
      </w:pPr>
      <w:r w:rsidRPr="003C3D69">
        <w:rPr>
          <w:rFonts w:asciiTheme="majorHAnsi" w:eastAsia="Arial" w:hAnsiTheme="majorHAnsi" w:cstheme="majorHAnsi"/>
          <w:iCs/>
          <w:lang w:val="sl-SI"/>
        </w:rPr>
        <w:t xml:space="preserve">Organizatorji dogodka Vinski univerzum se zavedamo kako pomembna je prisotnost Vaše blagovne znamke na trgu in kako pomembna je predstavitev Vas, mladih vinarjev pri mladih kupcih. Ker si želimo kar najboljši uspeh pri Vaši promociji,  Vam želimo pri tem pomagati na sodoben način, ki bo pritegnil obiskovalce k Vam in Vašim vinom tudi pred in po dogodku. Vinski univerzum bo tako v okviru svojih marketinške predstavitve dogodka pred njim, izvedel 1 predstavitveno objavo na vinarja na svojem socialnem omrežju </w:t>
      </w:r>
      <w:proofErr w:type="spellStart"/>
      <w:r w:rsidRPr="003C3D69">
        <w:rPr>
          <w:rFonts w:asciiTheme="majorHAnsi" w:eastAsia="Arial" w:hAnsiTheme="majorHAnsi" w:cstheme="majorHAnsi"/>
          <w:iCs/>
          <w:lang w:val="sl-SI"/>
        </w:rPr>
        <w:t>Instagram</w:t>
      </w:r>
      <w:proofErr w:type="spellEnd"/>
      <w:r w:rsidRPr="003C3D69">
        <w:rPr>
          <w:rFonts w:asciiTheme="majorHAnsi" w:eastAsia="Arial" w:hAnsiTheme="majorHAnsi" w:cstheme="majorHAnsi"/>
          <w:iCs/>
          <w:lang w:val="sl-SI"/>
        </w:rPr>
        <w:t xml:space="preserve"> / Facebook. Od Vas za to potrebujemo:</w:t>
      </w:r>
    </w:p>
    <w:p w14:paraId="796094BF" w14:textId="77777777" w:rsidR="00143BB5" w:rsidRPr="003C3D69" w:rsidRDefault="00143BB5" w:rsidP="00143BB5">
      <w:pPr>
        <w:pStyle w:val="ListParagraph"/>
        <w:widowControl/>
        <w:numPr>
          <w:ilvl w:val="0"/>
          <w:numId w:val="2"/>
        </w:numPr>
        <w:spacing w:after="0" w:line="240" w:lineRule="auto"/>
        <w:jc w:val="both"/>
        <w:rPr>
          <w:rFonts w:asciiTheme="majorHAnsi" w:eastAsia="Arial" w:hAnsiTheme="majorHAnsi" w:cstheme="majorHAnsi"/>
          <w:iCs/>
          <w:color w:val="auto"/>
          <w:sz w:val="24"/>
          <w:szCs w:val="24"/>
          <w:lang w:val="sl-SI"/>
        </w:rPr>
      </w:pPr>
      <w:r w:rsidRPr="003C3D69">
        <w:rPr>
          <w:rFonts w:asciiTheme="majorHAnsi" w:eastAsia="Arial" w:hAnsiTheme="majorHAnsi" w:cstheme="majorHAnsi"/>
          <w:b/>
          <w:bCs/>
          <w:iCs/>
          <w:color w:val="auto"/>
          <w:sz w:val="24"/>
          <w:szCs w:val="24"/>
          <w:lang w:val="sl-SI"/>
        </w:rPr>
        <w:t>1 fotografijo mladega vinarja</w:t>
      </w:r>
      <w:r w:rsidRPr="003C3D69">
        <w:rPr>
          <w:rFonts w:asciiTheme="majorHAnsi" w:eastAsia="Arial" w:hAnsiTheme="majorHAnsi" w:cstheme="majorHAnsi"/>
          <w:iCs/>
          <w:color w:val="auto"/>
          <w:sz w:val="24"/>
          <w:szCs w:val="24"/>
          <w:lang w:val="sl-SI"/>
        </w:rPr>
        <w:t>/osebe, ki bo na dogodku predstavljala Vaša vina</w:t>
      </w:r>
    </w:p>
    <w:p w14:paraId="09374A0B" w14:textId="77777777" w:rsidR="00143BB5" w:rsidRPr="003C3D69" w:rsidRDefault="00143BB5" w:rsidP="00143BB5">
      <w:pPr>
        <w:pStyle w:val="ListParagraph"/>
        <w:widowControl/>
        <w:numPr>
          <w:ilvl w:val="0"/>
          <w:numId w:val="2"/>
        </w:numPr>
        <w:spacing w:after="0" w:line="240" w:lineRule="auto"/>
        <w:jc w:val="both"/>
        <w:rPr>
          <w:rFonts w:asciiTheme="majorHAnsi" w:eastAsia="Arial" w:hAnsiTheme="majorHAnsi" w:cstheme="majorHAnsi"/>
          <w:iCs/>
          <w:color w:val="auto"/>
          <w:sz w:val="24"/>
          <w:szCs w:val="24"/>
          <w:lang w:val="sl-SI"/>
        </w:rPr>
      </w:pPr>
      <w:r w:rsidRPr="003C3D69">
        <w:rPr>
          <w:rFonts w:asciiTheme="majorHAnsi" w:eastAsia="Arial" w:hAnsiTheme="majorHAnsi" w:cstheme="majorHAnsi"/>
          <w:b/>
          <w:bCs/>
          <w:iCs/>
          <w:color w:val="auto"/>
          <w:sz w:val="24"/>
          <w:szCs w:val="24"/>
          <w:lang w:val="sl-SI"/>
        </w:rPr>
        <w:t>1 zanimivo fotografijo</w:t>
      </w:r>
      <w:r w:rsidRPr="003C3D69">
        <w:rPr>
          <w:rFonts w:asciiTheme="majorHAnsi" w:eastAsia="Arial" w:hAnsiTheme="majorHAnsi" w:cstheme="majorHAnsi"/>
          <w:iCs/>
          <w:color w:val="auto"/>
          <w:sz w:val="24"/>
          <w:szCs w:val="24"/>
          <w:lang w:val="sl-SI"/>
        </w:rPr>
        <w:t xml:space="preserve"> Vašega posestva, vinske kleti, vin ali letošnje trgatve ali pa kratek posnet video (</w:t>
      </w:r>
      <w:proofErr w:type="spellStart"/>
      <w:r w:rsidRPr="003C3D69">
        <w:rPr>
          <w:rFonts w:asciiTheme="majorHAnsi" w:eastAsia="Arial" w:hAnsiTheme="majorHAnsi" w:cstheme="majorHAnsi"/>
          <w:iCs/>
          <w:color w:val="auto"/>
          <w:sz w:val="24"/>
          <w:szCs w:val="24"/>
          <w:lang w:val="sl-SI"/>
        </w:rPr>
        <w:t>max</w:t>
      </w:r>
      <w:proofErr w:type="spellEnd"/>
      <w:r w:rsidRPr="003C3D69">
        <w:rPr>
          <w:rFonts w:asciiTheme="majorHAnsi" w:eastAsia="Arial" w:hAnsiTheme="majorHAnsi" w:cstheme="majorHAnsi"/>
          <w:iCs/>
          <w:color w:val="auto"/>
          <w:sz w:val="24"/>
          <w:szCs w:val="24"/>
          <w:lang w:val="sl-SI"/>
        </w:rPr>
        <w:t xml:space="preserve"> 10 sekund) Vašega posestva, vinske kleti itd. s kratkim opisom fotografije/dogodka.</w:t>
      </w:r>
    </w:p>
    <w:p w14:paraId="29204CB5" w14:textId="77777777" w:rsidR="00143BB5" w:rsidRPr="003C3D69" w:rsidRDefault="00143BB5" w:rsidP="00143BB5">
      <w:pPr>
        <w:jc w:val="both"/>
        <w:rPr>
          <w:rFonts w:asciiTheme="majorHAnsi" w:eastAsia="Arial" w:hAnsiTheme="majorHAnsi" w:cstheme="majorHAnsi"/>
          <w:iCs/>
          <w:lang w:val="sl-SI"/>
        </w:rPr>
      </w:pPr>
    </w:p>
    <w:p w14:paraId="572B84E2" w14:textId="289B3069" w:rsidR="00143BB5" w:rsidRPr="003C3D69" w:rsidRDefault="00143BB5" w:rsidP="00143BB5">
      <w:pPr>
        <w:jc w:val="both"/>
        <w:rPr>
          <w:rFonts w:asciiTheme="majorHAnsi" w:eastAsia="Arial" w:hAnsiTheme="majorHAnsi" w:cstheme="majorHAnsi"/>
          <w:iCs/>
          <w:lang w:val="sl-SI"/>
        </w:rPr>
      </w:pPr>
      <w:r w:rsidRPr="003C3D69">
        <w:rPr>
          <w:rFonts w:asciiTheme="majorHAnsi" w:eastAsia="Arial" w:hAnsiTheme="majorHAnsi" w:cstheme="majorHAnsi"/>
          <w:iCs/>
          <w:lang w:val="sl-SI"/>
        </w:rPr>
        <w:t>Slikovni/video material nam pošljite skupaj s prijavnico</w:t>
      </w:r>
      <w:r w:rsidRPr="003C3D69">
        <w:rPr>
          <w:rFonts w:asciiTheme="majorHAnsi" w:eastAsia="Arial" w:hAnsiTheme="majorHAnsi" w:cstheme="majorHAnsi"/>
          <w:b/>
          <w:bCs/>
          <w:iCs/>
          <w:lang w:val="sl-SI"/>
        </w:rPr>
        <w:t xml:space="preserve"> najkasneje do petka, 2</w:t>
      </w:r>
      <w:r w:rsidR="003C3D69">
        <w:rPr>
          <w:rFonts w:asciiTheme="majorHAnsi" w:eastAsia="Arial" w:hAnsiTheme="majorHAnsi" w:cstheme="majorHAnsi"/>
          <w:b/>
          <w:bCs/>
          <w:iCs/>
          <w:lang w:val="sl-SI"/>
        </w:rPr>
        <w:t>0</w:t>
      </w:r>
      <w:r w:rsidRPr="003C3D69">
        <w:rPr>
          <w:rFonts w:asciiTheme="majorHAnsi" w:eastAsia="Arial" w:hAnsiTheme="majorHAnsi" w:cstheme="majorHAnsi"/>
          <w:b/>
          <w:bCs/>
          <w:iCs/>
          <w:lang w:val="sl-SI"/>
        </w:rPr>
        <w:t>.</w:t>
      </w:r>
      <w:r w:rsidR="003C3D69">
        <w:rPr>
          <w:rFonts w:asciiTheme="majorHAnsi" w:eastAsia="Arial" w:hAnsiTheme="majorHAnsi" w:cstheme="majorHAnsi"/>
          <w:b/>
          <w:bCs/>
          <w:iCs/>
          <w:lang w:val="sl-SI"/>
        </w:rPr>
        <w:t xml:space="preserve"> </w:t>
      </w:r>
      <w:r w:rsidRPr="003C3D69">
        <w:rPr>
          <w:rFonts w:asciiTheme="majorHAnsi" w:eastAsia="Arial" w:hAnsiTheme="majorHAnsi" w:cstheme="majorHAnsi"/>
          <w:b/>
          <w:bCs/>
          <w:iCs/>
          <w:lang w:val="sl-SI"/>
        </w:rPr>
        <w:t>11.</w:t>
      </w:r>
      <w:r w:rsidR="003C3D69">
        <w:rPr>
          <w:rFonts w:asciiTheme="majorHAnsi" w:eastAsia="Arial" w:hAnsiTheme="majorHAnsi" w:cstheme="majorHAnsi"/>
          <w:b/>
          <w:bCs/>
          <w:iCs/>
          <w:lang w:val="sl-SI"/>
        </w:rPr>
        <w:t xml:space="preserve"> </w:t>
      </w:r>
      <w:r w:rsidRPr="003C3D69">
        <w:rPr>
          <w:rFonts w:asciiTheme="majorHAnsi" w:eastAsia="Arial" w:hAnsiTheme="majorHAnsi" w:cstheme="majorHAnsi"/>
          <w:b/>
          <w:bCs/>
          <w:iCs/>
          <w:lang w:val="sl-SI"/>
        </w:rPr>
        <w:t>2020.</w:t>
      </w:r>
      <w:r w:rsidRPr="003C3D69">
        <w:rPr>
          <w:rFonts w:asciiTheme="majorHAnsi" w:eastAsia="Arial" w:hAnsiTheme="majorHAnsi" w:cstheme="majorHAnsi"/>
          <w:iCs/>
          <w:lang w:val="sl-SI"/>
        </w:rPr>
        <w:t xml:space="preserve"> Za vse informacije glede tovrstne promocije se obrnite na Aljo Žorž - 041 520 465.</w:t>
      </w:r>
    </w:p>
    <w:p w14:paraId="3B95B6BB" w14:textId="77777777" w:rsidR="00143BB5" w:rsidRPr="003C3D69" w:rsidRDefault="00143BB5" w:rsidP="00143BB5">
      <w:pPr>
        <w:jc w:val="both"/>
        <w:rPr>
          <w:rFonts w:asciiTheme="majorHAnsi" w:eastAsia="Arial" w:hAnsiTheme="majorHAnsi" w:cstheme="majorHAnsi"/>
          <w:iCs/>
          <w:lang w:val="sl-SI"/>
        </w:rPr>
      </w:pPr>
    </w:p>
    <w:p w14:paraId="798FFB99" w14:textId="77777777" w:rsidR="00143BB5" w:rsidRPr="003C3D69" w:rsidRDefault="00143BB5" w:rsidP="00143BB5">
      <w:pPr>
        <w:jc w:val="both"/>
        <w:rPr>
          <w:rFonts w:asciiTheme="majorHAnsi" w:eastAsia="Arial" w:hAnsiTheme="majorHAnsi" w:cstheme="majorHAnsi"/>
          <w:b/>
          <w:lang w:val="sl-SI"/>
        </w:rPr>
      </w:pPr>
      <w:r w:rsidRPr="003C3D69">
        <w:rPr>
          <w:rFonts w:asciiTheme="majorHAnsi" w:eastAsia="Arial" w:hAnsiTheme="majorHAnsi" w:cstheme="majorHAnsi"/>
          <w:b/>
          <w:lang w:val="sl-SI"/>
        </w:rPr>
        <w:t>6. Natečaj za perspektivne mlade vinarje - Mladi vinar Slovenije</w:t>
      </w:r>
    </w:p>
    <w:p w14:paraId="23B40A5B" w14:textId="77777777" w:rsidR="00143BB5" w:rsidRPr="003C3D69" w:rsidRDefault="00143BB5" w:rsidP="00143BB5">
      <w:pPr>
        <w:jc w:val="both"/>
        <w:rPr>
          <w:rFonts w:asciiTheme="majorHAnsi" w:eastAsia="Arial" w:hAnsiTheme="majorHAnsi" w:cstheme="majorHAnsi"/>
          <w:b/>
          <w:lang w:val="sl-SI"/>
        </w:rPr>
      </w:pPr>
    </w:p>
    <w:p w14:paraId="4CFDFC94" w14:textId="77777777" w:rsidR="00143BB5" w:rsidRPr="003C3D69" w:rsidRDefault="00143BB5" w:rsidP="00143BB5">
      <w:pPr>
        <w:jc w:val="both"/>
        <w:rPr>
          <w:rFonts w:asciiTheme="majorHAnsi" w:eastAsia="Arial" w:hAnsiTheme="majorHAnsi" w:cstheme="majorHAnsi"/>
          <w:iCs/>
          <w:lang w:val="sl-SI"/>
        </w:rPr>
      </w:pPr>
      <w:r w:rsidRPr="003C3D69">
        <w:rPr>
          <w:rFonts w:asciiTheme="majorHAnsi" w:eastAsia="Arial" w:hAnsiTheme="majorHAnsi" w:cstheme="majorHAnsi"/>
          <w:iCs/>
          <w:lang w:val="sl-SI"/>
        </w:rPr>
        <w:t xml:space="preserve">Mladi vinar Slovenije je natečaj, ki ga Vinski univerzum pripravlja v partnerstvu z Lidlom Slovenija. Mladi vinar Slovenije je nadgradnja natečaja, ki smo ga od leta 2013 poznali pod imenom Lidlov mladi vinar. Namenjen je mladim vinarjem, ki želijo s svojimi vini prodreti na </w:t>
      </w:r>
      <w:r w:rsidRPr="003C3D69">
        <w:rPr>
          <w:rFonts w:asciiTheme="majorHAnsi" w:eastAsia="Arial" w:hAnsiTheme="majorHAnsi" w:cstheme="majorHAnsi"/>
          <w:iCs/>
          <w:lang w:val="sl-SI"/>
        </w:rPr>
        <w:lastRenderedPageBreak/>
        <w:t>slove</w:t>
      </w:r>
      <w:bookmarkStart w:id="3" w:name="_GoBack"/>
      <w:bookmarkEnd w:id="3"/>
      <w:r w:rsidRPr="003C3D69">
        <w:rPr>
          <w:rFonts w:asciiTheme="majorHAnsi" w:eastAsia="Arial" w:hAnsiTheme="majorHAnsi" w:cstheme="majorHAnsi"/>
          <w:iCs/>
          <w:lang w:val="sl-SI"/>
        </w:rPr>
        <w:t>nski trg in negovati slovensko vinarsko in vinogradništvo tradicijo. Tokrat se predstavlja v novi obliki, kot tekmovalni del Vinskega univerzuma. Letos prinaša kar nekaj novosti, me drugim tudi to, da bodo svoj glas za najljubše vino lahko prvič oddali tudi ljubitelji vin in s tem pomagali izbrati absolutnega zmagovalca!</w:t>
      </w:r>
    </w:p>
    <w:p w14:paraId="46CFAA75" w14:textId="77777777" w:rsidR="00143BB5" w:rsidRPr="003C3D69" w:rsidRDefault="00143BB5" w:rsidP="00143BB5">
      <w:pPr>
        <w:jc w:val="both"/>
        <w:rPr>
          <w:rFonts w:asciiTheme="majorHAnsi" w:eastAsia="Arial" w:hAnsiTheme="majorHAnsi" w:cstheme="majorHAnsi"/>
          <w:iCs/>
          <w:lang w:val="sl-SI"/>
        </w:rPr>
      </w:pPr>
    </w:p>
    <w:p w14:paraId="27CB2B8A" w14:textId="77777777" w:rsidR="00143BB5" w:rsidRPr="003C3D69" w:rsidRDefault="00143BB5" w:rsidP="00143BB5">
      <w:pPr>
        <w:jc w:val="both"/>
        <w:rPr>
          <w:rFonts w:asciiTheme="majorHAnsi" w:eastAsia="Arial" w:hAnsiTheme="majorHAnsi" w:cstheme="majorHAnsi"/>
          <w:iCs/>
          <w:lang w:val="sl-SI"/>
        </w:rPr>
      </w:pPr>
      <w:r w:rsidRPr="003C3D69">
        <w:rPr>
          <w:rFonts w:asciiTheme="majorHAnsi" w:eastAsia="Arial" w:hAnsiTheme="majorHAnsi" w:cstheme="majorHAnsi"/>
          <w:iCs/>
          <w:lang w:val="sl-SI"/>
        </w:rPr>
        <w:t>Natečaj za mlade vinarje bo potekal od 10. septembra 2020, ko se bodo odprle prijave, do 16.decembra 2020, ko bomo razglasili absolutnega zmagovalca na dogodku Vinski univerzum. Mladi vinarji (</w:t>
      </w:r>
      <w:proofErr w:type="spellStart"/>
      <w:r w:rsidRPr="003C3D69">
        <w:rPr>
          <w:rFonts w:asciiTheme="majorHAnsi" w:eastAsia="Arial" w:hAnsiTheme="majorHAnsi" w:cstheme="majorHAnsi"/>
          <w:iCs/>
          <w:lang w:val="sl-SI"/>
        </w:rPr>
        <w:t>superfinalisti</w:t>
      </w:r>
      <w:proofErr w:type="spellEnd"/>
      <w:r w:rsidRPr="003C3D69">
        <w:rPr>
          <w:rFonts w:asciiTheme="majorHAnsi" w:eastAsia="Arial" w:hAnsiTheme="majorHAnsi" w:cstheme="majorHAnsi"/>
          <w:iCs/>
          <w:lang w:val="sl-SI"/>
        </w:rPr>
        <w:t xml:space="preserve">) se bodo s finalnimi vini predstavili tudi na dogodku Slovenski festival vin v novembru 2020. </w:t>
      </w:r>
    </w:p>
    <w:p w14:paraId="3852093A" w14:textId="77777777" w:rsidR="00143BB5" w:rsidRPr="003C3D69" w:rsidRDefault="00143BB5" w:rsidP="00143BB5">
      <w:pPr>
        <w:jc w:val="both"/>
        <w:rPr>
          <w:rFonts w:asciiTheme="majorHAnsi" w:eastAsia="Arial" w:hAnsiTheme="majorHAnsi" w:cstheme="majorHAnsi"/>
          <w:iCs/>
          <w:lang w:val="sl-SI"/>
        </w:rPr>
      </w:pPr>
    </w:p>
    <w:p w14:paraId="3E38C379" w14:textId="2878F461" w:rsidR="00143BB5" w:rsidRPr="003C3D69" w:rsidRDefault="00143BB5" w:rsidP="00143BB5">
      <w:pPr>
        <w:jc w:val="both"/>
        <w:rPr>
          <w:rFonts w:asciiTheme="majorHAnsi" w:eastAsia="Arial" w:hAnsiTheme="majorHAnsi" w:cstheme="majorHAnsi"/>
          <w:iCs/>
          <w:lang w:val="sl-SI"/>
        </w:rPr>
      </w:pPr>
      <w:r w:rsidRPr="003C3D69">
        <w:rPr>
          <w:rFonts w:asciiTheme="majorHAnsi" w:eastAsia="Arial" w:hAnsiTheme="majorHAnsi" w:cstheme="majorHAnsi"/>
          <w:iCs/>
          <w:lang w:val="sl-SI"/>
        </w:rPr>
        <w:t xml:space="preserve">Vsem sodelujočim pri natečaju Mladi vinar Slovenije ponujamo popust pri kotizaciji nastopa na dogodku Vinski univerzum, hkrati pa se boste potegovali za mnoge nagrade, med drugim tudi za enoletno umestitev v trgovine Lidl Slovenija. Sodelovanje v natečaju Mladi vinar vam poleg popustov in nagrad zagotavlja tudi brezplačno ocenjevanje do treh vzorcev vin. Prijavo na natečaj Mladi vinar Slovenije lahko opravite na spletni strani </w:t>
      </w:r>
      <w:hyperlink r:id="rId16" w:history="1">
        <w:r w:rsidRPr="003C3D69">
          <w:rPr>
            <w:rStyle w:val="Hyperlink"/>
            <w:rFonts w:asciiTheme="majorHAnsi" w:eastAsia="Arial" w:hAnsiTheme="majorHAnsi" w:cstheme="majorHAnsi"/>
            <w:iCs/>
            <w:lang w:val="sl-SI"/>
          </w:rPr>
          <w:t>www.mladivinar.si</w:t>
        </w:r>
      </w:hyperlink>
      <w:r w:rsidR="003C3D69" w:rsidRPr="003C3D69">
        <w:rPr>
          <w:rFonts w:asciiTheme="majorHAnsi" w:eastAsia="Arial" w:hAnsiTheme="majorHAnsi" w:cstheme="majorHAnsi"/>
          <w:iCs/>
          <w:lang w:val="sl-SI"/>
        </w:rPr>
        <w:t xml:space="preserve">, </w:t>
      </w:r>
      <w:r w:rsidRPr="003C3D69">
        <w:rPr>
          <w:rFonts w:asciiTheme="majorHAnsi" w:eastAsia="Arial" w:hAnsiTheme="majorHAnsi" w:cstheme="majorHAnsi"/>
          <w:iCs/>
          <w:lang w:val="sl-SI"/>
        </w:rPr>
        <w:t xml:space="preserve">razpis za natečaj Mladi vinar Slovenije je objavljen tudi na spletni strani </w:t>
      </w:r>
      <w:hyperlink r:id="rId17" w:history="1">
        <w:r w:rsidRPr="003C3D69">
          <w:rPr>
            <w:rStyle w:val="Hyperlink"/>
            <w:rFonts w:asciiTheme="majorHAnsi" w:eastAsia="Arial" w:hAnsiTheme="majorHAnsi" w:cstheme="majorHAnsi"/>
            <w:iCs/>
            <w:lang w:val="sl-SI"/>
          </w:rPr>
          <w:t>www.vinskiuniverzum.com</w:t>
        </w:r>
      </w:hyperlink>
      <w:r w:rsidRPr="003C3D69">
        <w:rPr>
          <w:rFonts w:asciiTheme="majorHAnsi" w:eastAsia="Arial" w:hAnsiTheme="majorHAnsi" w:cstheme="majorHAnsi"/>
          <w:iCs/>
          <w:lang w:val="sl-SI"/>
        </w:rPr>
        <w:t xml:space="preserve">. </w:t>
      </w:r>
    </w:p>
    <w:p w14:paraId="22AFC4C9" w14:textId="77777777" w:rsidR="00143BB5" w:rsidRPr="003C3D69" w:rsidRDefault="00143BB5" w:rsidP="00143BB5">
      <w:pPr>
        <w:jc w:val="both"/>
        <w:rPr>
          <w:rFonts w:asciiTheme="majorHAnsi" w:eastAsia="Arial" w:hAnsiTheme="majorHAnsi" w:cstheme="majorHAnsi"/>
          <w:iCs/>
          <w:lang w:val="sl-SI"/>
        </w:rPr>
      </w:pPr>
      <w:r w:rsidRPr="003C3D69">
        <w:rPr>
          <w:rFonts w:asciiTheme="majorHAnsi" w:eastAsia="Arial" w:hAnsiTheme="majorHAnsi" w:cstheme="majorHAnsi"/>
          <w:iCs/>
          <w:lang w:val="sl-SI"/>
        </w:rPr>
        <w:br/>
      </w:r>
      <w:r w:rsidRPr="003C3D69">
        <w:rPr>
          <w:rFonts w:asciiTheme="majorHAnsi" w:eastAsia="Arial" w:hAnsiTheme="majorHAnsi" w:cstheme="majorHAnsi"/>
          <w:b/>
          <w:lang w:val="sl-SI"/>
        </w:rPr>
        <w:t>7.  Promocijske cene vstopnic za vinarje</w:t>
      </w:r>
    </w:p>
    <w:p w14:paraId="4C1D25F7" w14:textId="77777777" w:rsidR="00143BB5" w:rsidRPr="003C3D69" w:rsidRDefault="00143BB5" w:rsidP="00143BB5">
      <w:pPr>
        <w:jc w:val="both"/>
        <w:rPr>
          <w:rFonts w:asciiTheme="majorHAnsi" w:hAnsiTheme="majorHAnsi" w:cstheme="majorHAnsi"/>
          <w:lang w:val="sl-SI"/>
        </w:rPr>
      </w:pPr>
      <w:bookmarkStart w:id="4" w:name="_awn9y2deu4rj" w:colFirst="0" w:colLast="0"/>
      <w:bookmarkEnd w:id="4"/>
      <w:r w:rsidRPr="003C3D69">
        <w:rPr>
          <w:rFonts w:asciiTheme="majorHAnsi" w:eastAsia="Arial" w:hAnsiTheme="majorHAnsi" w:cstheme="majorHAnsi"/>
          <w:lang w:val="sl-SI"/>
        </w:rPr>
        <w:t xml:space="preserve">Vinarjem, ki se odločite za sodelovanje na Vinskem univerzumu 2020, omogočamo nakup vstopnic (5) po promocijski ceni </w:t>
      </w:r>
      <w:r w:rsidRPr="003C3D69">
        <w:rPr>
          <w:rFonts w:asciiTheme="majorHAnsi" w:eastAsia="Arial" w:hAnsiTheme="majorHAnsi" w:cstheme="majorHAnsi"/>
          <w:b/>
          <w:lang w:val="sl-SI"/>
        </w:rPr>
        <w:t>15,00 €.</w:t>
      </w:r>
      <w:r w:rsidRPr="003C3D69">
        <w:rPr>
          <w:rFonts w:asciiTheme="majorHAnsi" w:eastAsia="Arial" w:hAnsiTheme="majorHAnsi" w:cstheme="majorHAnsi"/>
          <w:lang w:val="sl-SI"/>
        </w:rPr>
        <w:t xml:space="preserve"> Redna cena vstopnice za festival Vinski univerzum 2019 znaša od </w:t>
      </w:r>
      <w:r w:rsidRPr="003C3D69">
        <w:rPr>
          <w:rFonts w:asciiTheme="majorHAnsi" w:eastAsia="Arial" w:hAnsiTheme="majorHAnsi" w:cstheme="majorHAnsi"/>
          <w:b/>
          <w:bCs/>
          <w:lang w:val="sl-SI"/>
        </w:rPr>
        <w:t>15,00 € do 20</w:t>
      </w:r>
      <w:r w:rsidRPr="003C3D69">
        <w:rPr>
          <w:rFonts w:asciiTheme="majorHAnsi" w:eastAsia="Arial" w:hAnsiTheme="majorHAnsi" w:cstheme="majorHAnsi"/>
          <w:b/>
          <w:lang w:val="sl-SI"/>
        </w:rPr>
        <w:t>,00 € (odvisno od količine in časa nakupa).</w:t>
      </w:r>
      <w:r w:rsidRPr="003C3D69">
        <w:rPr>
          <w:rFonts w:asciiTheme="majorHAnsi" w:eastAsia="Arial" w:hAnsiTheme="majorHAnsi" w:cstheme="majorHAnsi"/>
          <w:lang w:val="sl-SI"/>
        </w:rPr>
        <w:t xml:space="preserve"> Vstopnice vam bomo dostavili po pošti skupaj z računom. </w:t>
      </w:r>
      <w:r w:rsidRPr="003C3D69">
        <w:rPr>
          <w:rFonts w:asciiTheme="majorHAnsi" w:eastAsia="Arial" w:hAnsiTheme="majorHAnsi" w:cstheme="majorHAnsi"/>
          <w:b/>
          <w:lang w:val="sl-SI"/>
        </w:rPr>
        <w:t>Vstopnice lahko naročite do 20. 11. 2020. Po tem datumu nakup promocijskih vstopnic za vinarje ne bo več mogoč!</w:t>
      </w:r>
    </w:p>
    <w:p w14:paraId="1546517F" w14:textId="77777777" w:rsidR="00143BB5" w:rsidRPr="003C3D69" w:rsidRDefault="00143BB5" w:rsidP="00143BB5">
      <w:pPr>
        <w:jc w:val="both"/>
        <w:rPr>
          <w:rFonts w:asciiTheme="majorHAnsi" w:hAnsiTheme="majorHAnsi" w:cstheme="majorHAnsi"/>
          <w:lang w:val="sl-SI"/>
        </w:rPr>
      </w:pPr>
      <w:bookmarkStart w:id="5" w:name="_gjdgxs" w:colFirst="0" w:colLast="0"/>
      <w:bookmarkEnd w:id="5"/>
    </w:p>
    <w:p w14:paraId="45B123AB" w14:textId="77777777" w:rsidR="00143BB5" w:rsidRPr="003C3D69" w:rsidRDefault="00143BB5" w:rsidP="00143BB5">
      <w:pPr>
        <w:jc w:val="both"/>
        <w:rPr>
          <w:rFonts w:asciiTheme="majorHAnsi" w:hAnsiTheme="majorHAnsi" w:cstheme="majorHAnsi"/>
          <w:lang w:val="sl-SI"/>
        </w:rPr>
      </w:pPr>
      <w:r w:rsidRPr="003C3D69">
        <w:rPr>
          <w:rFonts w:asciiTheme="majorHAnsi" w:eastAsia="Arial" w:hAnsiTheme="majorHAnsi" w:cstheme="majorHAnsi"/>
          <w:b/>
          <w:lang w:val="sl-SI"/>
        </w:rPr>
        <w:t>8. Oglaševanje:</w:t>
      </w:r>
    </w:p>
    <w:p w14:paraId="37B2293E" w14:textId="77777777" w:rsidR="00143BB5" w:rsidRPr="003C3D69" w:rsidRDefault="00143BB5" w:rsidP="00143BB5">
      <w:pPr>
        <w:rPr>
          <w:rFonts w:asciiTheme="majorHAnsi" w:hAnsiTheme="majorHAnsi" w:cstheme="majorHAnsi"/>
          <w:lang w:val="sl-SI"/>
        </w:rPr>
      </w:pPr>
      <w:r w:rsidRPr="003C3D69">
        <w:rPr>
          <w:rFonts w:asciiTheme="majorHAnsi" w:eastAsia="Arial" w:hAnsiTheme="majorHAnsi" w:cstheme="majorHAnsi"/>
          <w:lang w:val="sl-SI"/>
        </w:rPr>
        <w:t xml:space="preserve">- objava </w:t>
      </w:r>
      <w:proofErr w:type="spellStart"/>
      <w:r w:rsidRPr="003C3D69">
        <w:rPr>
          <w:rFonts w:asciiTheme="majorHAnsi" w:eastAsia="Arial" w:hAnsiTheme="majorHAnsi" w:cstheme="majorHAnsi"/>
          <w:lang w:val="sl-SI"/>
        </w:rPr>
        <w:t>polstranskega</w:t>
      </w:r>
      <w:proofErr w:type="spellEnd"/>
      <w:r w:rsidRPr="003C3D69">
        <w:rPr>
          <w:rFonts w:asciiTheme="majorHAnsi" w:eastAsia="Arial" w:hAnsiTheme="majorHAnsi" w:cstheme="majorHAnsi"/>
          <w:lang w:val="sl-SI"/>
        </w:rPr>
        <w:t xml:space="preserve"> oglasa</w:t>
      </w:r>
      <w:r w:rsidRPr="003C3D69">
        <w:rPr>
          <w:rFonts w:asciiTheme="majorHAnsi" w:eastAsia="Arial" w:hAnsiTheme="majorHAnsi" w:cstheme="majorHAnsi"/>
          <w:b/>
          <w:lang w:val="sl-SI"/>
        </w:rPr>
        <w:t xml:space="preserve"> </w:t>
      </w:r>
      <w:r w:rsidRPr="003C3D69">
        <w:rPr>
          <w:rFonts w:asciiTheme="majorHAnsi" w:eastAsia="Arial" w:hAnsiTheme="majorHAnsi" w:cstheme="majorHAnsi"/>
          <w:lang w:val="sl-SI"/>
        </w:rPr>
        <w:t xml:space="preserve">v vodiču po prireditvi (1/2 A6): </w:t>
      </w:r>
      <w:r w:rsidRPr="003C3D69">
        <w:rPr>
          <w:rFonts w:asciiTheme="majorHAnsi" w:eastAsia="Arial" w:hAnsiTheme="majorHAnsi" w:cstheme="majorHAnsi"/>
          <w:b/>
          <w:lang w:val="sl-SI"/>
        </w:rPr>
        <w:t>75€ + DDV</w:t>
      </w:r>
      <w:r w:rsidRPr="003C3D69">
        <w:rPr>
          <w:rFonts w:asciiTheme="majorHAnsi" w:eastAsia="Arial" w:hAnsiTheme="majorHAnsi" w:cstheme="majorHAnsi"/>
          <w:lang w:val="sl-SI"/>
        </w:rPr>
        <w:t>,</w:t>
      </w:r>
    </w:p>
    <w:p w14:paraId="48E50C5C" w14:textId="77777777" w:rsidR="00143BB5" w:rsidRPr="003C3D69" w:rsidRDefault="00143BB5" w:rsidP="00143BB5">
      <w:pPr>
        <w:rPr>
          <w:rFonts w:asciiTheme="majorHAnsi" w:eastAsia="Arial" w:hAnsiTheme="majorHAnsi" w:cstheme="majorHAnsi"/>
          <w:lang w:val="sl-SI"/>
        </w:rPr>
      </w:pPr>
      <w:r w:rsidRPr="003C3D69">
        <w:rPr>
          <w:rFonts w:asciiTheme="majorHAnsi" w:eastAsia="Arial" w:hAnsiTheme="majorHAnsi" w:cstheme="majorHAnsi"/>
          <w:lang w:val="sl-SI"/>
        </w:rPr>
        <w:t xml:space="preserve">- objava celostranskega oglasa v vodiču po prireditvi (1/1 A6): </w:t>
      </w:r>
      <w:r w:rsidRPr="003C3D69">
        <w:rPr>
          <w:rFonts w:asciiTheme="majorHAnsi" w:eastAsia="Arial" w:hAnsiTheme="majorHAnsi" w:cstheme="majorHAnsi"/>
          <w:b/>
          <w:lang w:val="sl-SI"/>
        </w:rPr>
        <w:t>100€ + DDV</w:t>
      </w:r>
      <w:r w:rsidRPr="003C3D69">
        <w:rPr>
          <w:rFonts w:asciiTheme="majorHAnsi" w:eastAsia="Arial" w:hAnsiTheme="majorHAnsi" w:cstheme="majorHAnsi"/>
          <w:lang w:val="sl-SI"/>
        </w:rPr>
        <w:t>,</w:t>
      </w:r>
    </w:p>
    <w:p w14:paraId="16180149" w14:textId="77777777" w:rsidR="00143BB5" w:rsidRPr="003C3D69" w:rsidRDefault="00143BB5" w:rsidP="00143BB5">
      <w:pPr>
        <w:rPr>
          <w:rFonts w:asciiTheme="majorHAnsi" w:eastAsia="Arial" w:hAnsiTheme="majorHAnsi" w:cstheme="majorHAnsi"/>
          <w:lang w:val="sl-SI"/>
        </w:rPr>
      </w:pPr>
      <w:r w:rsidRPr="003C3D69">
        <w:rPr>
          <w:rFonts w:asciiTheme="majorHAnsi" w:eastAsia="Arial" w:hAnsiTheme="majorHAnsi" w:cstheme="majorHAnsi"/>
          <w:lang w:val="sl-SI"/>
        </w:rPr>
        <w:t>- objava logotipa</w:t>
      </w:r>
      <w:r w:rsidRPr="003C3D69">
        <w:rPr>
          <w:rFonts w:asciiTheme="majorHAnsi" w:eastAsia="Arial" w:hAnsiTheme="majorHAnsi" w:cstheme="majorHAnsi"/>
          <w:b/>
          <w:lang w:val="sl-SI"/>
        </w:rPr>
        <w:t xml:space="preserve"> </w:t>
      </w:r>
      <w:r w:rsidRPr="003C3D69">
        <w:rPr>
          <w:rFonts w:asciiTheme="majorHAnsi" w:eastAsia="Arial" w:hAnsiTheme="majorHAnsi" w:cstheme="majorHAnsi"/>
          <w:lang w:val="sl-SI"/>
        </w:rPr>
        <w:t xml:space="preserve">v vodiču po prireditvi: </w:t>
      </w:r>
      <w:r w:rsidRPr="003C3D69">
        <w:rPr>
          <w:rFonts w:asciiTheme="majorHAnsi" w:eastAsia="Arial" w:hAnsiTheme="majorHAnsi" w:cstheme="majorHAnsi"/>
          <w:b/>
          <w:lang w:val="sl-SI"/>
        </w:rPr>
        <w:t>50€ + DDV</w:t>
      </w:r>
      <w:r w:rsidRPr="003C3D69">
        <w:rPr>
          <w:rFonts w:asciiTheme="majorHAnsi" w:eastAsia="Arial" w:hAnsiTheme="majorHAnsi" w:cstheme="majorHAnsi"/>
          <w:lang w:val="sl-SI"/>
        </w:rPr>
        <w:t>,</w:t>
      </w:r>
    </w:p>
    <w:p w14:paraId="31F61B85" w14:textId="77777777" w:rsidR="00143BB5" w:rsidRPr="003C3D69" w:rsidRDefault="00143BB5" w:rsidP="00143BB5">
      <w:pPr>
        <w:rPr>
          <w:rFonts w:asciiTheme="majorHAnsi" w:hAnsiTheme="majorHAnsi" w:cstheme="majorHAnsi"/>
          <w:lang w:val="sl-SI"/>
        </w:rPr>
      </w:pPr>
      <w:r w:rsidRPr="003C3D69">
        <w:rPr>
          <w:rFonts w:asciiTheme="majorHAnsi" w:eastAsia="Arial" w:hAnsiTheme="majorHAnsi" w:cstheme="majorHAnsi"/>
          <w:lang w:val="sl-SI"/>
        </w:rPr>
        <w:t xml:space="preserve">- promocijska objava na socialnih omrežji Vinskega univerzuma v dogovorjenem terminu (Facebook in </w:t>
      </w:r>
      <w:proofErr w:type="spellStart"/>
      <w:r w:rsidRPr="003C3D69">
        <w:rPr>
          <w:rFonts w:asciiTheme="majorHAnsi" w:eastAsia="Arial" w:hAnsiTheme="majorHAnsi" w:cstheme="majorHAnsi"/>
          <w:lang w:val="sl-SI"/>
        </w:rPr>
        <w:t>Instagram</w:t>
      </w:r>
      <w:proofErr w:type="spellEnd"/>
      <w:r w:rsidRPr="003C3D69">
        <w:rPr>
          <w:rFonts w:asciiTheme="majorHAnsi" w:eastAsia="Arial" w:hAnsiTheme="majorHAnsi" w:cstheme="majorHAnsi"/>
          <w:lang w:val="sl-SI"/>
        </w:rPr>
        <w:t xml:space="preserve">) s tekstom po izbiri z do 4 fotografijami/10sec videom: </w:t>
      </w:r>
      <w:r w:rsidRPr="003C3D69">
        <w:rPr>
          <w:rFonts w:asciiTheme="majorHAnsi" w:eastAsia="Arial" w:hAnsiTheme="majorHAnsi" w:cstheme="majorHAnsi"/>
          <w:b/>
          <w:bCs/>
          <w:lang w:val="sl-SI"/>
        </w:rPr>
        <w:t>75€+DDV</w:t>
      </w:r>
    </w:p>
    <w:p w14:paraId="498A9A87" w14:textId="77777777" w:rsidR="00143BB5" w:rsidRPr="003C3D69" w:rsidRDefault="00143BB5" w:rsidP="00143BB5">
      <w:pPr>
        <w:rPr>
          <w:rFonts w:asciiTheme="majorHAnsi" w:eastAsia="Arial" w:hAnsiTheme="majorHAnsi" w:cstheme="majorHAnsi"/>
          <w:b/>
          <w:lang w:val="sl-SI"/>
        </w:rPr>
      </w:pPr>
      <w:r w:rsidRPr="003C3D69">
        <w:rPr>
          <w:rFonts w:asciiTheme="majorHAnsi" w:eastAsia="Arial" w:hAnsiTheme="majorHAnsi" w:cstheme="majorHAnsi"/>
          <w:lang w:val="sl-SI"/>
        </w:rPr>
        <w:t xml:space="preserve">- pasica na spletni strani 300x250px s  terminom po izbiri: </w:t>
      </w:r>
      <w:r w:rsidRPr="003C3D69">
        <w:rPr>
          <w:rFonts w:asciiTheme="majorHAnsi" w:eastAsia="Arial" w:hAnsiTheme="majorHAnsi" w:cstheme="majorHAnsi"/>
          <w:b/>
          <w:lang w:val="sl-SI"/>
        </w:rPr>
        <w:t>60€+DDV</w:t>
      </w:r>
    </w:p>
    <w:p w14:paraId="65570562" w14:textId="77777777" w:rsidR="00143BB5" w:rsidRPr="003C3D69" w:rsidRDefault="00143BB5" w:rsidP="00143BB5">
      <w:pPr>
        <w:rPr>
          <w:rFonts w:asciiTheme="majorHAnsi" w:eastAsia="Arial" w:hAnsiTheme="majorHAnsi" w:cstheme="majorHAnsi"/>
          <w:b/>
          <w:lang w:val="sl-SI"/>
        </w:rPr>
      </w:pPr>
    </w:p>
    <w:p w14:paraId="5676605C" w14:textId="77777777" w:rsidR="00143BB5" w:rsidRPr="003C3D69" w:rsidRDefault="00143BB5" w:rsidP="00143BB5">
      <w:pPr>
        <w:jc w:val="both"/>
        <w:rPr>
          <w:rFonts w:asciiTheme="majorHAnsi" w:eastAsia="Arial" w:hAnsiTheme="majorHAnsi" w:cstheme="majorHAnsi"/>
          <w:b/>
          <w:lang w:val="sl-SI"/>
        </w:rPr>
      </w:pPr>
      <w:r w:rsidRPr="003C3D69">
        <w:rPr>
          <w:rFonts w:asciiTheme="majorHAnsi" w:eastAsia="Arial" w:hAnsiTheme="majorHAnsi" w:cstheme="majorHAnsi"/>
          <w:b/>
          <w:lang w:val="sl-SI"/>
        </w:rPr>
        <w:t>9. Izvedba dogodka v skladu z trenutno situacijo in omejitvami zaradi COVID-19</w:t>
      </w:r>
    </w:p>
    <w:p w14:paraId="165B8882" w14:textId="77777777" w:rsidR="00143BB5" w:rsidRPr="003C3D69" w:rsidRDefault="00143BB5" w:rsidP="00143BB5">
      <w:pPr>
        <w:jc w:val="both"/>
        <w:rPr>
          <w:rFonts w:asciiTheme="majorHAnsi" w:eastAsia="Arial" w:hAnsiTheme="majorHAnsi" w:cstheme="majorHAnsi"/>
          <w:bCs/>
          <w:lang w:val="sl-SI"/>
        </w:rPr>
      </w:pPr>
      <w:r w:rsidRPr="003C3D69">
        <w:rPr>
          <w:rFonts w:asciiTheme="majorHAnsi" w:eastAsia="Arial" w:hAnsiTheme="majorHAnsi" w:cstheme="majorHAnsi"/>
          <w:bCs/>
          <w:lang w:val="sl-SI"/>
        </w:rPr>
        <w:t xml:space="preserve">Zaradi trenutne nepredvidljive situacije in spreminjajočih se omejitev pri zbiranju oseb v zaprtih prostorih, obstaja možnost, da bo letošnja izvedba dogodka Vinski univerzum morala potekati drugače kot v prejšnjih letih. Organizator se obvezuje, da bo dogodek izvedel v skladu z vsemi predpisi in omejitvami in, da bo način izvedbe dogodka predhodno v elektronski obliki posredoval </w:t>
      </w:r>
      <w:proofErr w:type="spellStart"/>
      <w:r w:rsidRPr="003C3D69">
        <w:rPr>
          <w:rFonts w:asciiTheme="majorHAnsi" w:eastAsia="Arial" w:hAnsiTheme="majorHAnsi" w:cstheme="majorHAnsi"/>
          <w:bCs/>
          <w:lang w:val="sl-SI"/>
        </w:rPr>
        <w:t>razstavljalcev</w:t>
      </w:r>
      <w:proofErr w:type="spellEnd"/>
      <w:r w:rsidRPr="003C3D69">
        <w:rPr>
          <w:rFonts w:asciiTheme="majorHAnsi" w:eastAsia="Arial" w:hAnsiTheme="majorHAnsi" w:cstheme="majorHAnsi"/>
          <w:bCs/>
          <w:lang w:val="sl-SI"/>
        </w:rPr>
        <w:t xml:space="preserve"> na dogodku. Organizator bo </w:t>
      </w:r>
      <w:proofErr w:type="spellStart"/>
      <w:r w:rsidRPr="003C3D69">
        <w:rPr>
          <w:rFonts w:asciiTheme="majorHAnsi" w:eastAsia="Arial" w:hAnsiTheme="majorHAnsi" w:cstheme="majorHAnsi"/>
          <w:bCs/>
          <w:lang w:val="sl-SI"/>
        </w:rPr>
        <w:t>razstavljalcem</w:t>
      </w:r>
      <w:proofErr w:type="spellEnd"/>
      <w:r w:rsidRPr="003C3D69">
        <w:rPr>
          <w:rFonts w:asciiTheme="majorHAnsi" w:eastAsia="Arial" w:hAnsiTheme="majorHAnsi" w:cstheme="majorHAnsi"/>
          <w:bCs/>
          <w:lang w:val="sl-SI"/>
        </w:rPr>
        <w:t xml:space="preserve"> v tem primeru podal možnost brezplačne odpovedi nastopa na dogodku in zagotovil vračilo morebitne že vplačane kotizacije za nastop.</w:t>
      </w:r>
    </w:p>
    <w:p w14:paraId="5090A9F5" w14:textId="77777777" w:rsidR="00143BB5" w:rsidRPr="003C3D69" w:rsidRDefault="00143BB5" w:rsidP="00143BB5">
      <w:pPr>
        <w:jc w:val="both"/>
        <w:rPr>
          <w:rFonts w:asciiTheme="majorHAnsi" w:eastAsia="Arial" w:hAnsiTheme="majorHAnsi" w:cstheme="majorHAnsi"/>
          <w:bCs/>
          <w:lang w:val="sl-SI"/>
        </w:rPr>
      </w:pPr>
    </w:p>
    <w:p w14:paraId="58D507D3" w14:textId="77777777" w:rsidR="00143BB5" w:rsidRPr="003C3D69" w:rsidRDefault="00143BB5" w:rsidP="00143BB5">
      <w:pPr>
        <w:jc w:val="both"/>
        <w:rPr>
          <w:rFonts w:asciiTheme="majorHAnsi" w:eastAsia="Arial" w:hAnsiTheme="majorHAnsi" w:cstheme="majorHAnsi"/>
          <w:bCs/>
          <w:lang w:val="sl-SI"/>
        </w:rPr>
      </w:pPr>
      <w:r w:rsidRPr="003C3D69">
        <w:rPr>
          <w:rFonts w:asciiTheme="majorHAnsi" w:eastAsia="Arial" w:hAnsiTheme="majorHAnsi" w:cstheme="majorHAnsi"/>
          <w:bCs/>
          <w:lang w:val="sl-SI"/>
        </w:rPr>
        <w:t>V primeru, da bo organizator prisiljen odpovedati dogodek v sredo 16.12.2020, se zavezuje, da bo čimprej našel nadomestni termin izvedbe dogodka Vinski univerzum v skladu s takrat veljavnimi omejitvami pri zbiranju oseb v zaprtih prostorih.</w:t>
      </w:r>
    </w:p>
    <w:p w14:paraId="7F9A1219" w14:textId="77777777" w:rsidR="00143BB5" w:rsidRPr="003C3D69" w:rsidRDefault="00143BB5" w:rsidP="00143BB5">
      <w:pPr>
        <w:jc w:val="both"/>
        <w:rPr>
          <w:rFonts w:asciiTheme="majorHAnsi" w:eastAsia="Arial" w:hAnsiTheme="majorHAnsi" w:cstheme="majorHAnsi"/>
          <w:bCs/>
          <w:lang w:val="sl-SI"/>
        </w:rPr>
      </w:pPr>
    </w:p>
    <w:p w14:paraId="54B5513A" w14:textId="77777777" w:rsidR="00143BB5" w:rsidRPr="003C3D69" w:rsidRDefault="00143BB5" w:rsidP="00143BB5">
      <w:pPr>
        <w:jc w:val="both"/>
        <w:rPr>
          <w:rFonts w:asciiTheme="majorHAnsi" w:eastAsia="Arial" w:hAnsiTheme="majorHAnsi" w:cstheme="majorHAnsi"/>
          <w:bCs/>
          <w:lang w:val="sl-SI"/>
        </w:rPr>
      </w:pPr>
      <w:r w:rsidRPr="003C3D69">
        <w:rPr>
          <w:rFonts w:asciiTheme="majorHAnsi" w:eastAsia="Arial" w:hAnsiTheme="majorHAnsi" w:cstheme="majorHAnsi"/>
          <w:bCs/>
          <w:lang w:val="sl-SI"/>
        </w:rPr>
        <w:t>Prvi del projekta Mladi vinar (ocenjevanje vin in partnerske nagrade) bo izveden v vsakem primeru.</w:t>
      </w:r>
    </w:p>
    <w:p w14:paraId="4AF9F98F" w14:textId="77777777" w:rsidR="00143BB5" w:rsidRPr="003C3D69" w:rsidRDefault="00143BB5" w:rsidP="00143BB5">
      <w:pPr>
        <w:rPr>
          <w:rFonts w:asciiTheme="majorHAnsi" w:eastAsia="Arial" w:hAnsiTheme="majorHAnsi" w:cstheme="majorHAnsi"/>
          <w:b/>
          <w:lang w:val="sl-SI"/>
        </w:rPr>
      </w:pPr>
    </w:p>
    <w:p w14:paraId="72E7B478" w14:textId="77777777" w:rsidR="00143BB5" w:rsidRPr="003C3D69" w:rsidRDefault="00143BB5" w:rsidP="00143BB5">
      <w:pPr>
        <w:rPr>
          <w:rFonts w:asciiTheme="majorHAnsi" w:eastAsia="Arial" w:hAnsiTheme="majorHAnsi" w:cstheme="majorHAnsi"/>
          <w:b/>
          <w:lang w:val="sl-SI"/>
        </w:rPr>
      </w:pPr>
    </w:p>
    <w:p w14:paraId="3E035169" w14:textId="77777777" w:rsidR="00143BB5" w:rsidRPr="003C3D69" w:rsidRDefault="00143BB5" w:rsidP="00143BB5">
      <w:pPr>
        <w:jc w:val="both"/>
        <w:rPr>
          <w:rFonts w:asciiTheme="majorHAnsi" w:hAnsiTheme="majorHAnsi" w:cstheme="majorHAnsi"/>
          <w:lang w:val="sl-SI"/>
        </w:rPr>
      </w:pPr>
      <w:r w:rsidRPr="003C3D69">
        <w:rPr>
          <w:rFonts w:asciiTheme="majorHAnsi" w:eastAsia="Arial" w:hAnsiTheme="majorHAnsi" w:cstheme="majorHAnsi"/>
          <w:b/>
          <w:lang w:val="sl-SI"/>
        </w:rPr>
        <w:t>10. Dodatne informacije</w:t>
      </w:r>
    </w:p>
    <w:p w14:paraId="2056FFB0" w14:textId="77777777" w:rsidR="00143BB5" w:rsidRPr="003C3D69" w:rsidRDefault="00143BB5" w:rsidP="00143BB5">
      <w:pPr>
        <w:jc w:val="both"/>
        <w:rPr>
          <w:rFonts w:asciiTheme="majorHAnsi" w:hAnsiTheme="majorHAnsi" w:cstheme="majorHAnsi"/>
          <w:lang w:val="sl-SI"/>
        </w:rPr>
      </w:pPr>
      <w:r w:rsidRPr="003C3D69">
        <w:rPr>
          <w:rFonts w:asciiTheme="majorHAnsi" w:eastAsia="Arial" w:hAnsiTheme="majorHAnsi" w:cstheme="majorHAnsi"/>
          <w:lang w:val="sl-SI"/>
        </w:rPr>
        <w:t>V primeru vprašanj ali želje po dodatnih pojasnilih nas prosimo kontaktirajte:</w:t>
      </w:r>
    </w:p>
    <w:p w14:paraId="449BD4E9" w14:textId="77777777" w:rsidR="00143BB5" w:rsidRPr="003C3D69" w:rsidRDefault="00143BB5" w:rsidP="00143BB5">
      <w:pPr>
        <w:jc w:val="both"/>
        <w:rPr>
          <w:rFonts w:asciiTheme="majorHAnsi" w:eastAsia="Arial" w:hAnsiTheme="majorHAnsi" w:cstheme="majorHAnsi"/>
          <w:b/>
          <w:u w:val="single"/>
          <w:lang w:val="sl-SI"/>
        </w:rPr>
      </w:pPr>
      <w:r w:rsidRPr="003C3D69">
        <w:rPr>
          <w:rFonts w:asciiTheme="majorHAnsi" w:eastAsia="Arial" w:hAnsiTheme="majorHAnsi" w:cstheme="majorHAnsi"/>
          <w:b/>
          <w:lang w:val="sl-SI"/>
        </w:rPr>
        <w:t xml:space="preserve">- Uroš Stojanovič, </w:t>
      </w:r>
      <w:hyperlink r:id="rId18" w:history="1">
        <w:r w:rsidRPr="003C3D69">
          <w:rPr>
            <w:rStyle w:val="Hyperlink"/>
            <w:rFonts w:asciiTheme="majorHAnsi" w:eastAsia="Arial" w:hAnsiTheme="majorHAnsi" w:cstheme="majorHAnsi"/>
            <w:b/>
            <w:lang w:val="sl-SI"/>
          </w:rPr>
          <w:t>vinskiuniverzum@gmail.com</w:t>
        </w:r>
      </w:hyperlink>
      <w:r w:rsidRPr="003C3D69">
        <w:rPr>
          <w:rStyle w:val="Hyperlink"/>
          <w:rFonts w:asciiTheme="majorHAnsi" w:eastAsia="Arial" w:hAnsiTheme="majorHAnsi" w:cstheme="majorHAnsi"/>
          <w:b/>
          <w:lang w:val="sl-SI"/>
        </w:rPr>
        <w:t xml:space="preserve">; </w:t>
      </w:r>
      <w:r w:rsidRPr="003C3D69">
        <w:rPr>
          <w:rFonts w:asciiTheme="majorHAnsi" w:eastAsia="Arial" w:hAnsiTheme="majorHAnsi" w:cstheme="majorHAnsi"/>
          <w:b/>
          <w:lang w:val="sl-SI"/>
        </w:rPr>
        <w:t>+386 (0)40 606 019;</w:t>
      </w:r>
    </w:p>
    <w:p w14:paraId="2943BD8C" w14:textId="77777777" w:rsidR="00143BB5" w:rsidRPr="003C3D69" w:rsidRDefault="00143BB5" w:rsidP="00143BB5">
      <w:pPr>
        <w:jc w:val="both"/>
        <w:rPr>
          <w:rFonts w:asciiTheme="majorHAnsi" w:eastAsia="Arial" w:hAnsiTheme="majorHAnsi" w:cstheme="majorHAnsi"/>
          <w:b/>
          <w:u w:val="single"/>
          <w:lang w:val="sl-SI"/>
        </w:rPr>
      </w:pPr>
      <w:r w:rsidRPr="003C3D69">
        <w:rPr>
          <w:rFonts w:asciiTheme="majorHAnsi" w:eastAsia="Arial" w:hAnsiTheme="majorHAnsi" w:cstheme="majorHAnsi"/>
          <w:b/>
          <w:lang w:val="sl-SI"/>
        </w:rPr>
        <w:t xml:space="preserve">- Špela Štokelj; </w:t>
      </w:r>
      <w:hyperlink r:id="rId19" w:history="1">
        <w:r w:rsidRPr="003C3D69">
          <w:rPr>
            <w:rStyle w:val="Hyperlink"/>
            <w:rFonts w:asciiTheme="majorHAnsi" w:eastAsia="Arial" w:hAnsiTheme="majorHAnsi" w:cstheme="majorHAnsi"/>
            <w:b/>
            <w:lang w:val="sl-SI"/>
          </w:rPr>
          <w:t>vinskiuniverzum@gmail.com</w:t>
        </w:r>
      </w:hyperlink>
      <w:r w:rsidRPr="003C3D69">
        <w:rPr>
          <w:rFonts w:asciiTheme="majorHAnsi" w:eastAsia="Arial" w:hAnsiTheme="majorHAnsi" w:cstheme="majorHAnsi"/>
          <w:b/>
          <w:lang w:val="sl-SI"/>
        </w:rPr>
        <w:t>; +386 (0)40 661 106;</w:t>
      </w:r>
    </w:p>
    <w:p w14:paraId="26CB619A" w14:textId="77777777" w:rsidR="00143BB5" w:rsidRPr="003C3D69" w:rsidRDefault="00143BB5" w:rsidP="00143BB5">
      <w:pPr>
        <w:jc w:val="both"/>
        <w:rPr>
          <w:rFonts w:asciiTheme="majorHAnsi" w:eastAsia="Arial" w:hAnsiTheme="majorHAnsi" w:cstheme="majorHAnsi"/>
          <w:lang w:val="sl-SI"/>
        </w:rPr>
      </w:pPr>
      <w:r w:rsidRPr="003C3D69">
        <w:rPr>
          <w:rFonts w:asciiTheme="majorHAnsi" w:eastAsia="Arial" w:hAnsiTheme="majorHAnsi" w:cstheme="majorHAnsi"/>
          <w:lang w:val="sl-SI"/>
        </w:rPr>
        <w:t xml:space="preserve">- Rado Stojanovič, </w:t>
      </w:r>
      <w:hyperlink r:id="rId20">
        <w:r w:rsidRPr="003C3D69">
          <w:rPr>
            <w:rFonts w:asciiTheme="majorHAnsi" w:eastAsia="Arial" w:hAnsiTheme="majorHAnsi" w:cstheme="majorHAnsi"/>
            <w:lang w:val="sl-SI"/>
          </w:rPr>
          <w:t>info@radost.si</w:t>
        </w:r>
      </w:hyperlink>
      <w:r w:rsidRPr="003C3D69">
        <w:rPr>
          <w:rFonts w:asciiTheme="majorHAnsi" w:eastAsia="Arial" w:hAnsiTheme="majorHAnsi" w:cstheme="majorHAnsi"/>
          <w:lang w:val="sl-SI"/>
        </w:rPr>
        <w:t>, +386 (0)41 620 696.</w:t>
      </w:r>
    </w:p>
    <w:p w14:paraId="636C1E32" w14:textId="77777777" w:rsidR="00143BB5" w:rsidRPr="003C3D69" w:rsidRDefault="00143BB5" w:rsidP="00143BB5">
      <w:pPr>
        <w:jc w:val="both"/>
        <w:rPr>
          <w:rFonts w:asciiTheme="majorHAnsi" w:eastAsia="Arial" w:hAnsiTheme="majorHAnsi" w:cstheme="majorHAnsi"/>
          <w:lang w:val="sl-SI"/>
        </w:rPr>
      </w:pPr>
    </w:p>
    <w:p w14:paraId="45CF486B" w14:textId="77777777" w:rsidR="00143BB5" w:rsidRPr="003C3D69" w:rsidRDefault="00143BB5" w:rsidP="00143BB5">
      <w:pPr>
        <w:jc w:val="center"/>
        <w:rPr>
          <w:rFonts w:asciiTheme="majorHAnsi" w:eastAsia="Arial" w:hAnsiTheme="majorHAnsi" w:cstheme="majorHAnsi"/>
          <w:noProof/>
          <w:lang w:val="sl-SI" w:eastAsia="en-GB"/>
        </w:rPr>
      </w:pPr>
    </w:p>
    <w:p w14:paraId="3C1A0C0F" w14:textId="77777777" w:rsidR="00143BB5" w:rsidRPr="003C3D69" w:rsidRDefault="00143BB5" w:rsidP="00143BB5">
      <w:pPr>
        <w:jc w:val="center"/>
        <w:rPr>
          <w:rFonts w:asciiTheme="majorHAnsi" w:eastAsia="Arial" w:hAnsiTheme="majorHAnsi" w:cstheme="majorHAnsi"/>
          <w:noProof/>
          <w:lang w:val="sl-SI" w:eastAsia="en-GB"/>
        </w:rPr>
      </w:pPr>
    </w:p>
    <w:p w14:paraId="4E4D7776" w14:textId="77777777" w:rsidR="00143BB5" w:rsidRPr="003C3D69" w:rsidRDefault="00143BB5" w:rsidP="00143BB5">
      <w:pPr>
        <w:jc w:val="center"/>
        <w:rPr>
          <w:rFonts w:asciiTheme="majorHAnsi" w:eastAsia="Arial" w:hAnsiTheme="majorHAnsi" w:cstheme="majorHAnsi"/>
          <w:noProof/>
          <w:lang w:val="sl-SI" w:eastAsia="en-GB"/>
        </w:rPr>
      </w:pPr>
    </w:p>
    <w:p w14:paraId="0CECC5CF" w14:textId="77777777" w:rsidR="00143BB5" w:rsidRPr="003C3D69" w:rsidRDefault="00143BB5" w:rsidP="00143BB5">
      <w:pPr>
        <w:jc w:val="both"/>
        <w:rPr>
          <w:rFonts w:asciiTheme="majorHAnsi" w:hAnsiTheme="majorHAnsi" w:cstheme="majorHAnsi"/>
          <w:lang w:val="sl-SI"/>
        </w:rPr>
      </w:pPr>
    </w:p>
    <w:p w14:paraId="691A82B2" w14:textId="6B39D7EC" w:rsidR="00CD75CB" w:rsidRPr="003C3D69" w:rsidRDefault="00CD75CB" w:rsidP="003E317A">
      <w:pPr>
        <w:ind w:right="515"/>
        <w:rPr>
          <w:rFonts w:ascii="Brandon Grotesque" w:hAnsi="Brandon Grotesque" w:cstheme="minorHAnsi"/>
          <w:color w:val="0D0D0D" w:themeColor="text1" w:themeTint="F2"/>
          <w:sz w:val="22"/>
          <w:szCs w:val="20"/>
          <w:lang w:val="sl-SI"/>
        </w:rPr>
      </w:pPr>
    </w:p>
    <w:p w14:paraId="3022D517" w14:textId="77777777" w:rsidR="000A45E1" w:rsidRPr="003C3D69" w:rsidRDefault="000A45E1" w:rsidP="003E317A">
      <w:pPr>
        <w:ind w:right="515"/>
        <w:rPr>
          <w:rFonts w:ascii="Brandon Grotesque" w:hAnsi="Brandon Grotesque" w:cstheme="minorHAnsi"/>
          <w:color w:val="0D0D0D" w:themeColor="text1" w:themeTint="F2"/>
          <w:sz w:val="22"/>
          <w:szCs w:val="20"/>
          <w:lang w:val="sl-SI"/>
        </w:rPr>
      </w:pPr>
    </w:p>
    <w:p w14:paraId="6DB26E6D" w14:textId="77777777" w:rsidR="000A45E1" w:rsidRPr="003C3D69" w:rsidRDefault="000A45E1" w:rsidP="000A45E1">
      <w:pPr>
        <w:jc w:val="both"/>
        <w:rPr>
          <w:rFonts w:ascii="Brandon Grotesque" w:hAnsi="Brandon Grotesque" w:cstheme="minorHAnsi"/>
          <w:color w:val="0D0D0D" w:themeColor="text1" w:themeTint="F2"/>
          <w:sz w:val="22"/>
          <w:szCs w:val="20"/>
          <w:lang w:val="sl-SI"/>
        </w:rPr>
      </w:pPr>
    </w:p>
    <w:p w14:paraId="019663AF" w14:textId="77777777" w:rsidR="000A45E1" w:rsidRPr="003C3D69" w:rsidRDefault="000A45E1">
      <w:pPr>
        <w:rPr>
          <w:rFonts w:ascii="Arial" w:eastAsia="Arial" w:hAnsi="Arial" w:cs="Arial"/>
          <w:b/>
          <w:sz w:val="28"/>
          <w:szCs w:val="28"/>
          <w:lang w:val="sl-SI"/>
        </w:rPr>
      </w:pPr>
      <w:r w:rsidRPr="003C3D69">
        <w:rPr>
          <w:rFonts w:ascii="Arial" w:eastAsia="Arial" w:hAnsi="Arial" w:cs="Arial"/>
          <w:b/>
          <w:sz w:val="28"/>
          <w:szCs w:val="28"/>
          <w:lang w:val="sl-SI"/>
        </w:rPr>
        <w:br w:type="page"/>
      </w:r>
    </w:p>
    <w:p w14:paraId="3B3F95BC" w14:textId="66DE84B8" w:rsidR="000A45E1" w:rsidRPr="003C3D69" w:rsidRDefault="000A45E1" w:rsidP="000A45E1">
      <w:pPr>
        <w:jc w:val="both"/>
        <w:rPr>
          <w:rFonts w:ascii="Arial" w:eastAsia="Arial" w:hAnsi="Arial" w:cs="Arial"/>
          <w:b/>
          <w:sz w:val="28"/>
          <w:szCs w:val="28"/>
          <w:lang w:val="sl-SI"/>
        </w:rPr>
      </w:pPr>
      <w:r w:rsidRPr="003C3D69">
        <w:rPr>
          <w:rFonts w:ascii="Arial" w:eastAsia="Arial" w:hAnsi="Arial" w:cs="Arial"/>
          <w:b/>
          <w:sz w:val="28"/>
          <w:szCs w:val="28"/>
          <w:lang w:val="sl-SI"/>
        </w:rPr>
        <w:lastRenderedPageBreak/>
        <w:t>PRIJAVNICA VINSKI UNIVERZUM 2020, 16. 12. 2020, Hotel Slon, Ljubljana</w:t>
      </w:r>
    </w:p>
    <w:p w14:paraId="1160130F" w14:textId="77777777" w:rsidR="000A45E1" w:rsidRPr="003C3D69" w:rsidRDefault="000A45E1" w:rsidP="000A45E1">
      <w:pPr>
        <w:jc w:val="both"/>
        <w:rPr>
          <w:rFonts w:ascii="Arial" w:eastAsia="Arial" w:hAnsi="Arial" w:cs="Arial"/>
          <w:b/>
          <w:sz w:val="28"/>
          <w:szCs w:val="28"/>
          <w:lang w:val="sl-SI"/>
        </w:rPr>
      </w:pPr>
    </w:p>
    <w:p w14:paraId="2DC7DE0C" w14:textId="77777777" w:rsidR="000A45E1" w:rsidRPr="003C3D69" w:rsidRDefault="000A45E1" w:rsidP="000A45E1">
      <w:pPr>
        <w:jc w:val="both"/>
        <w:rPr>
          <w:u w:val="single"/>
          <w:lang w:val="sl-SI"/>
        </w:rPr>
      </w:pPr>
      <w:r w:rsidRPr="003C3D69">
        <w:rPr>
          <w:rFonts w:ascii="Arial" w:eastAsia="Arial" w:hAnsi="Arial" w:cs="Arial"/>
          <w:u w:val="single"/>
          <w:lang w:val="sl-SI"/>
        </w:rPr>
        <w:t>Podatki o razstavljavcu, ki bodo objavljeni v vodiču po prireditvi:</w:t>
      </w:r>
    </w:p>
    <w:p w14:paraId="679E43A8" w14:textId="77777777" w:rsidR="000A45E1" w:rsidRPr="003C3D69" w:rsidRDefault="000A45E1" w:rsidP="000A45E1">
      <w:pPr>
        <w:jc w:val="both"/>
        <w:rPr>
          <w:lang w:val="sl-SI"/>
        </w:rPr>
      </w:pPr>
    </w:p>
    <w:p w14:paraId="3D9660F1" w14:textId="77777777" w:rsidR="000A45E1" w:rsidRPr="003C3D69" w:rsidRDefault="000A45E1" w:rsidP="000A45E1">
      <w:pPr>
        <w:jc w:val="both"/>
        <w:rPr>
          <w:lang w:val="sl-SI"/>
        </w:rPr>
      </w:pPr>
      <w:r w:rsidRPr="003C3D69">
        <w:rPr>
          <w:rFonts w:ascii="Arial" w:eastAsia="Arial" w:hAnsi="Arial" w:cs="Arial"/>
          <w:lang w:val="sl-SI"/>
        </w:rPr>
        <w:t>Naziv:</w:t>
      </w:r>
    </w:p>
    <w:p w14:paraId="4D11E061" w14:textId="77777777" w:rsidR="000A45E1" w:rsidRPr="003C3D69" w:rsidRDefault="000A45E1" w:rsidP="000A45E1">
      <w:pPr>
        <w:jc w:val="both"/>
        <w:rPr>
          <w:lang w:val="sl-SI"/>
        </w:rPr>
      </w:pPr>
      <w:r w:rsidRPr="003C3D69">
        <w:rPr>
          <w:rFonts w:ascii="Arial" w:eastAsia="Arial" w:hAnsi="Arial" w:cs="Arial"/>
          <w:lang w:val="sl-SI"/>
        </w:rPr>
        <w:t xml:space="preserve">     </w:t>
      </w:r>
    </w:p>
    <w:p w14:paraId="41D9D97B" w14:textId="77777777" w:rsidR="000A45E1" w:rsidRPr="003C3D69" w:rsidRDefault="000A45E1" w:rsidP="000A45E1">
      <w:pPr>
        <w:jc w:val="both"/>
        <w:rPr>
          <w:lang w:val="sl-SI"/>
        </w:rPr>
      </w:pPr>
      <w:r w:rsidRPr="003C3D69">
        <w:rPr>
          <w:rFonts w:ascii="Arial" w:eastAsia="Arial" w:hAnsi="Arial" w:cs="Arial"/>
          <w:lang w:val="sl-SI"/>
        </w:rPr>
        <w:t>Naslov:</w:t>
      </w:r>
    </w:p>
    <w:p w14:paraId="5D792144" w14:textId="77777777" w:rsidR="000A45E1" w:rsidRPr="003C3D69" w:rsidRDefault="000A45E1" w:rsidP="000A45E1">
      <w:pPr>
        <w:jc w:val="both"/>
        <w:rPr>
          <w:lang w:val="sl-SI"/>
        </w:rPr>
      </w:pPr>
    </w:p>
    <w:p w14:paraId="0AFE28E4" w14:textId="77777777" w:rsidR="000A45E1" w:rsidRPr="003C3D69" w:rsidRDefault="000A45E1" w:rsidP="000A45E1">
      <w:pPr>
        <w:jc w:val="both"/>
        <w:rPr>
          <w:rFonts w:ascii="Arial" w:eastAsia="Arial" w:hAnsi="Arial" w:cs="Arial"/>
          <w:lang w:val="sl-SI"/>
        </w:rPr>
      </w:pPr>
      <w:r w:rsidRPr="003C3D69">
        <w:rPr>
          <w:rFonts w:ascii="Arial" w:eastAsia="Arial" w:hAnsi="Arial" w:cs="Arial"/>
          <w:lang w:val="sl-SI"/>
        </w:rPr>
        <w:t xml:space="preserve">E-mail: </w:t>
      </w:r>
    </w:p>
    <w:p w14:paraId="5373579E" w14:textId="77777777" w:rsidR="000A45E1" w:rsidRPr="003C3D69" w:rsidRDefault="000A45E1" w:rsidP="000A45E1">
      <w:pPr>
        <w:jc w:val="both"/>
        <w:rPr>
          <w:rFonts w:ascii="Arial" w:eastAsia="Arial" w:hAnsi="Arial" w:cs="Arial"/>
          <w:lang w:val="sl-SI"/>
        </w:rPr>
      </w:pPr>
    </w:p>
    <w:p w14:paraId="0AF5295C" w14:textId="77777777" w:rsidR="000A45E1" w:rsidRPr="003C3D69" w:rsidRDefault="000A45E1" w:rsidP="000A45E1">
      <w:pPr>
        <w:jc w:val="both"/>
        <w:rPr>
          <w:rFonts w:ascii="Arial" w:eastAsia="Arial" w:hAnsi="Arial" w:cs="Arial"/>
          <w:lang w:val="sl-SI"/>
        </w:rPr>
      </w:pPr>
      <w:r w:rsidRPr="003C3D69">
        <w:rPr>
          <w:rFonts w:ascii="Arial" w:eastAsia="Arial" w:hAnsi="Arial" w:cs="Arial"/>
          <w:lang w:val="sl-SI"/>
        </w:rPr>
        <w:t>Spletna stran:</w:t>
      </w:r>
    </w:p>
    <w:p w14:paraId="7A40638B" w14:textId="77777777" w:rsidR="000A45E1" w:rsidRPr="003C3D69" w:rsidRDefault="000A45E1" w:rsidP="000A45E1">
      <w:pPr>
        <w:jc w:val="both"/>
        <w:rPr>
          <w:rFonts w:ascii="Arial" w:eastAsia="Arial" w:hAnsi="Arial" w:cs="Arial"/>
          <w:lang w:val="sl-SI"/>
        </w:rPr>
      </w:pPr>
    </w:p>
    <w:p w14:paraId="1337C362" w14:textId="77777777" w:rsidR="000A45E1" w:rsidRPr="003C3D69" w:rsidRDefault="000A45E1" w:rsidP="000A45E1">
      <w:pPr>
        <w:jc w:val="both"/>
        <w:rPr>
          <w:rFonts w:ascii="Arial" w:eastAsia="Arial" w:hAnsi="Arial" w:cs="Arial"/>
          <w:lang w:val="sl-SI"/>
        </w:rPr>
      </w:pPr>
    </w:p>
    <w:p w14:paraId="5D4F520E" w14:textId="77777777" w:rsidR="000A45E1" w:rsidRPr="003C3D69" w:rsidRDefault="000A45E1" w:rsidP="000A45E1">
      <w:pPr>
        <w:jc w:val="both"/>
        <w:rPr>
          <w:u w:val="single"/>
          <w:lang w:val="sl-SI"/>
        </w:rPr>
      </w:pPr>
      <w:r w:rsidRPr="003C3D69">
        <w:rPr>
          <w:rFonts w:ascii="Arial" w:eastAsia="Arial" w:hAnsi="Arial" w:cs="Arial"/>
          <w:u w:val="single"/>
          <w:lang w:val="sl-SI"/>
        </w:rPr>
        <w:t xml:space="preserve">Podatki o razstavljavcu za izdajo računa: </w:t>
      </w:r>
    </w:p>
    <w:p w14:paraId="470BB98E" w14:textId="77777777" w:rsidR="000A45E1" w:rsidRPr="003C3D69" w:rsidRDefault="000A45E1" w:rsidP="000A45E1">
      <w:pPr>
        <w:jc w:val="both"/>
        <w:rPr>
          <w:lang w:val="sl-SI"/>
        </w:rPr>
      </w:pPr>
    </w:p>
    <w:p w14:paraId="27DA4797" w14:textId="77777777" w:rsidR="000A45E1" w:rsidRPr="003C3D69" w:rsidRDefault="000A45E1" w:rsidP="000A45E1">
      <w:pPr>
        <w:jc w:val="both"/>
        <w:rPr>
          <w:lang w:val="sl-SI"/>
        </w:rPr>
      </w:pPr>
      <w:r w:rsidRPr="003C3D69">
        <w:rPr>
          <w:rFonts w:ascii="Arial" w:eastAsia="Arial" w:hAnsi="Arial" w:cs="Arial"/>
          <w:lang w:val="sl-SI"/>
        </w:rPr>
        <w:t>Naziv poslovnega subjekt:</w:t>
      </w:r>
    </w:p>
    <w:p w14:paraId="7BF93EDF" w14:textId="77777777" w:rsidR="000A45E1" w:rsidRPr="003C3D69" w:rsidRDefault="000A45E1" w:rsidP="000A45E1">
      <w:pPr>
        <w:jc w:val="both"/>
        <w:rPr>
          <w:lang w:val="sl-SI"/>
        </w:rPr>
      </w:pPr>
      <w:r w:rsidRPr="003C3D69">
        <w:rPr>
          <w:rFonts w:ascii="Arial" w:eastAsia="Arial" w:hAnsi="Arial" w:cs="Arial"/>
          <w:lang w:val="sl-SI"/>
        </w:rPr>
        <w:t xml:space="preserve">     </w:t>
      </w:r>
    </w:p>
    <w:p w14:paraId="23EDFB1B" w14:textId="77777777" w:rsidR="000A45E1" w:rsidRPr="003C3D69" w:rsidRDefault="000A45E1" w:rsidP="000A45E1">
      <w:pPr>
        <w:jc w:val="both"/>
        <w:rPr>
          <w:lang w:val="sl-SI"/>
        </w:rPr>
      </w:pPr>
      <w:r w:rsidRPr="003C3D69">
        <w:rPr>
          <w:rFonts w:ascii="Arial" w:eastAsia="Arial" w:hAnsi="Arial" w:cs="Arial"/>
          <w:lang w:val="sl-SI"/>
        </w:rPr>
        <w:t>Naslov:</w:t>
      </w:r>
    </w:p>
    <w:p w14:paraId="7BC70BA7" w14:textId="77777777" w:rsidR="000A45E1" w:rsidRPr="003C3D69" w:rsidRDefault="000A45E1" w:rsidP="000A45E1">
      <w:pPr>
        <w:jc w:val="both"/>
        <w:rPr>
          <w:lang w:val="sl-SI"/>
        </w:rPr>
      </w:pPr>
      <w:r w:rsidRPr="003C3D69">
        <w:rPr>
          <w:rFonts w:ascii="Arial" w:eastAsia="Arial" w:hAnsi="Arial" w:cs="Arial"/>
          <w:lang w:val="sl-SI"/>
        </w:rPr>
        <w:t xml:space="preserve"> </w:t>
      </w:r>
    </w:p>
    <w:p w14:paraId="1E17057F" w14:textId="77777777" w:rsidR="000A45E1" w:rsidRPr="003C3D69" w:rsidRDefault="000A45E1" w:rsidP="000A45E1">
      <w:pPr>
        <w:jc w:val="both"/>
        <w:rPr>
          <w:lang w:val="sl-SI"/>
        </w:rPr>
      </w:pPr>
      <w:r w:rsidRPr="003C3D69">
        <w:rPr>
          <w:rFonts w:ascii="Arial" w:eastAsia="Arial" w:hAnsi="Arial" w:cs="Arial"/>
          <w:lang w:val="sl-SI"/>
        </w:rPr>
        <w:t>Davčna številka:</w:t>
      </w:r>
    </w:p>
    <w:p w14:paraId="743AAE7A" w14:textId="77777777" w:rsidR="000A45E1" w:rsidRPr="003C3D69" w:rsidRDefault="000A45E1" w:rsidP="000A45E1">
      <w:pPr>
        <w:jc w:val="both"/>
        <w:rPr>
          <w:lang w:val="sl-SI"/>
        </w:rPr>
      </w:pPr>
      <w:r w:rsidRPr="003C3D69">
        <w:rPr>
          <w:rFonts w:ascii="Arial" w:eastAsia="Arial" w:hAnsi="Arial" w:cs="Arial"/>
          <w:lang w:val="sl-SI"/>
        </w:rPr>
        <w:t xml:space="preserve">     </w:t>
      </w:r>
    </w:p>
    <w:p w14:paraId="0A447A41" w14:textId="77777777" w:rsidR="000A45E1" w:rsidRPr="003C3D69" w:rsidRDefault="000A45E1" w:rsidP="000A45E1">
      <w:pPr>
        <w:jc w:val="both"/>
        <w:rPr>
          <w:lang w:val="sl-SI"/>
        </w:rPr>
      </w:pPr>
      <w:r w:rsidRPr="003C3D69">
        <w:rPr>
          <w:rFonts w:ascii="Arial" w:eastAsia="Arial" w:hAnsi="Arial" w:cs="Arial"/>
          <w:lang w:val="sl-SI"/>
        </w:rPr>
        <w:t>Kontaktna oseba:</w:t>
      </w:r>
    </w:p>
    <w:p w14:paraId="0012D3E1" w14:textId="77777777" w:rsidR="000A45E1" w:rsidRPr="003C3D69" w:rsidRDefault="000A45E1" w:rsidP="000A45E1">
      <w:pPr>
        <w:jc w:val="both"/>
        <w:rPr>
          <w:lang w:val="sl-SI"/>
        </w:rPr>
      </w:pPr>
      <w:r w:rsidRPr="003C3D69">
        <w:rPr>
          <w:rFonts w:ascii="Arial" w:eastAsia="Arial" w:hAnsi="Arial" w:cs="Arial"/>
          <w:lang w:val="sl-SI"/>
        </w:rPr>
        <w:t xml:space="preserve"> </w:t>
      </w:r>
    </w:p>
    <w:p w14:paraId="6D56FE0E" w14:textId="77777777" w:rsidR="000A45E1" w:rsidRPr="003C3D69" w:rsidRDefault="000A45E1" w:rsidP="000A45E1">
      <w:pPr>
        <w:jc w:val="both"/>
        <w:rPr>
          <w:lang w:val="sl-SI"/>
        </w:rPr>
      </w:pPr>
      <w:r w:rsidRPr="003C3D69">
        <w:rPr>
          <w:rFonts w:ascii="Arial" w:eastAsia="Arial" w:hAnsi="Arial" w:cs="Arial"/>
          <w:lang w:val="sl-SI"/>
        </w:rPr>
        <w:t xml:space="preserve">Telefon: </w:t>
      </w:r>
    </w:p>
    <w:p w14:paraId="3D5D5C71" w14:textId="77777777" w:rsidR="000A45E1" w:rsidRPr="003C3D69" w:rsidRDefault="000A45E1" w:rsidP="000A45E1">
      <w:pPr>
        <w:jc w:val="both"/>
        <w:rPr>
          <w:lang w:val="sl-SI"/>
        </w:rPr>
      </w:pPr>
    </w:p>
    <w:p w14:paraId="41B03E2E" w14:textId="77777777" w:rsidR="000A45E1" w:rsidRPr="003C3D69" w:rsidRDefault="000A45E1" w:rsidP="000A45E1">
      <w:pPr>
        <w:jc w:val="both"/>
        <w:rPr>
          <w:rFonts w:ascii="Arial" w:eastAsia="Arial" w:hAnsi="Arial" w:cs="Arial"/>
          <w:lang w:val="sl-SI"/>
        </w:rPr>
      </w:pPr>
      <w:r w:rsidRPr="003C3D69">
        <w:rPr>
          <w:rFonts w:ascii="Arial" w:eastAsia="Arial" w:hAnsi="Arial" w:cs="Arial"/>
          <w:lang w:val="sl-SI"/>
        </w:rPr>
        <w:t xml:space="preserve">E-mail: </w:t>
      </w:r>
    </w:p>
    <w:p w14:paraId="214E5077" w14:textId="77777777" w:rsidR="000A45E1" w:rsidRPr="003C3D69" w:rsidRDefault="000A45E1" w:rsidP="000A45E1">
      <w:pPr>
        <w:jc w:val="both"/>
        <w:rPr>
          <w:lang w:val="sl-SI"/>
        </w:rPr>
      </w:pPr>
    </w:p>
    <w:p w14:paraId="5471B255" w14:textId="77777777" w:rsidR="000A45E1" w:rsidRPr="003C3D69" w:rsidRDefault="000A45E1" w:rsidP="000A45E1">
      <w:pPr>
        <w:jc w:val="both"/>
        <w:rPr>
          <w:lang w:val="sl-SI"/>
        </w:rPr>
      </w:pPr>
      <w:r w:rsidRPr="003C3D69">
        <w:rPr>
          <w:rFonts w:ascii="Arial" w:eastAsia="Arial" w:hAnsi="Arial" w:cs="Arial"/>
          <w:lang w:val="sl-SI"/>
        </w:rPr>
        <w:t xml:space="preserve">    </w:t>
      </w:r>
    </w:p>
    <w:p w14:paraId="28D33D33" w14:textId="77777777" w:rsidR="000A45E1" w:rsidRPr="003C3D69" w:rsidRDefault="000A45E1" w:rsidP="000A45E1">
      <w:pPr>
        <w:pStyle w:val="ListParagraph"/>
        <w:widowControl/>
        <w:numPr>
          <w:ilvl w:val="0"/>
          <w:numId w:val="4"/>
        </w:numPr>
        <w:spacing w:after="0" w:line="240" w:lineRule="auto"/>
        <w:jc w:val="both"/>
        <w:rPr>
          <w:rFonts w:ascii="Arial" w:eastAsia="Arial" w:hAnsi="Arial" w:cs="Arial"/>
          <w:b/>
          <w:sz w:val="24"/>
          <w:szCs w:val="24"/>
          <w:lang w:val="sl-SI"/>
        </w:rPr>
      </w:pPr>
      <w:r w:rsidRPr="003C3D69">
        <w:rPr>
          <w:rFonts w:ascii="Arial" w:eastAsia="Arial" w:hAnsi="Arial" w:cs="Arial"/>
          <w:b/>
          <w:sz w:val="24"/>
          <w:szCs w:val="24"/>
          <w:lang w:val="sl-SI"/>
        </w:rPr>
        <w:t xml:space="preserve"> Vinski vzorci (vnesite v tabelo):</w:t>
      </w:r>
    </w:p>
    <w:p w14:paraId="4ADF8A98" w14:textId="77777777" w:rsidR="000A45E1" w:rsidRPr="003C3D69" w:rsidRDefault="000A45E1" w:rsidP="000A45E1">
      <w:pPr>
        <w:jc w:val="both"/>
        <w:rPr>
          <w:lang w:val="sl-SI"/>
        </w:rPr>
      </w:pPr>
    </w:p>
    <w:tbl>
      <w:tblPr>
        <w:tblW w:w="910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4"/>
        <w:gridCol w:w="4253"/>
        <w:gridCol w:w="992"/>
        <w:gridCol w:w="2612"/>
      </w:tblGrid>
      <w:tr w:rsidR="000A45E1" w:rsidRPr="003C3D69" w14:paraId="6218FCD8" w14:textId="77777777" w:rsidTr="000809D6">
        <w:trPr>
          <w:trHeight w:val="260"/>
        </w:trPr>
        <w:tc>
          <w:tcPr>
            <w:tcW w:w="1244" w:type="dxa"/>
          </w:tcPr>
          <w:p w14:paraId="7CD4C47A" w14:textId="77777777" w:rsidR="000A45E1" w:rsidRPr="003C3D69" w:rsidRDefault="000A45E1" w:rsidP="000809D6">
            <w:pPr>
              <w:jc w:val="both"/>
              <w:rPr>
                <w:lang w:val="sl-SI"/>
              </w:rPr>
            </w:pPr>
            <w:r w:rsidRPr="003C3D69">
              <w:rPr>
                <w:rFonts w:ascii="Arial" w:eastAsia="Arial" w:hAnsi="Arial" w:cs="Arial"/>
                <w:b/>
                <w:lang w:val="sl-SI"/>
              </w:rPr>
              <w:t>Številka vzorca</w:t>
            </w:r>
          </w:p>
        </w:tc>
        <w:tc>
          <w:tcPr>
            <w:tcW w:w="4253" w:type="dxa"/>
          </w:tcPr>
          <w:p w14:paraId="098285AB" w14:textId="77777777" w:rsidR="000A45E1" w:rsidRPr="003C3D69" w:rsidRDefault="000A45E1" w:rsidP="000809D6">
            <w:pPr>
              <w:jc w:val="both"/>
              <w:rPr>
                <w:lang w:val="sl-SI"/>
              </w:rPr>
            </w:pPr>
            <w:r w:rsidRPr="003C3D69">
              <w:rPr>
                <w:rFonts w:ascii="Arial" w:eastAsia="Arial" w:hAnsi="Arial" w:cs="Arial"/>
                <w:b/>
                <w:lang w:val="sl-SI"/>
              </w:rPr>
              <w:t>Naziv vina</w:t>
            </w:r>
          </w:p>
        </w:tc>
        <w:tc>
          <w:tcPr>
            <w:tcW w:w="992" w:type="dxa"/>
          </w:tcPr>
          <w:p w14:paraId="6F4EA2A5" w14:textId="77777777" w:rsidR="000A45E1" w:rsidRPr="003C3D69" w:rsidRDefault="000A45E1" w:rsidP="000809D6">
            <w:pPr>
              <w:jc w:val="both"/>
              <w:rPr>
                <w:lang w:val="sl-SI"/>
              </w:rPr>
            </w:pPr>
            <w:r w:rsidRPr="003C3D69">
              <w:rPr>
                <w:rFonts w:ascii="Arial" w:eastAsia="Arial" w:hAnsi="Arial" w:cs="Arial"/>
                <w:b/>
                <w:lang w:val="sl-SI"/>
              </w:rPr>
              <w:t>Letnik</w:t>
            </w:r>
          </w:p>
        </w:tc>
        <w:tc>
          <w:tcPr>
            <w:tcW w:w="2612" w:type="dxa"/>
          </w:tcPr>
          <w:p w14:paraId="36C2969E" w14:textId="77777777" w:rsidR="000A45E1" w:rsidRPr="003C3D69" w:rsidRDefault="000A45E1" w:rsidP="000809D6">
            <w:pPr>
              <w:jc w:val="both"/>
              <w:rPr>
                <w:lang w:val="sl-SI"/>
              </w:rPr>
            </w:pPr>
            <w:r w:rsidRPr="003C3D69">
              <w:rPr>
                <w:rFonts w:ascii="Arial" w:eastAsia="Arial" w:hAnsi="Arial" w:cs="Arial"/>
                <w:b/>
                <w:lang w:val="sl-SI"/>
              </w:rPr>
              <w:t>VINORODNI OKOLIŠ</w:t>
            </w:r>
          </w:p>
        </w:tc>
      </w:tr>
      <w:tr w:rsidR="000A45E1" w:rsidRPr="003C3D69" w14:paraId="5C5DBED8" w14:textId="77777777" w:rsidTr="000809D6">
        <w:trPr>
          <w:trHeight w:val="280"/>
        </w:trPr>
        <w:tc>
          <w:tcPr>
            <w:tcW w:w="1244" w:type="dxa"/>
          </w:tcPr>
          <w:p w14:paraId="73A8D550" w14:textId="77777777" w:rsidR="000A45E1" w:rsidRPr="003C3D69" w:rsidRDefault="000A45E1" w:rsidP="000809D6">
            <w:pPr>
              <w:jc w:val="both"/>
              <w:rPr>
                <w:lang w:val="sl-SI"/>
              </w:rPr>
            </w:pPr>
            <w:r w:rsidRPr="003C3D69">
              <w:rPr>
                <w:rFonts w:ascii="Arial" w:eastAsia="Arial" w:hAnsi="Arial" w:cs="Arial"/>
                <w:lang w:val="sl-SI"/>
              </w:rPr>
              <w:t>1.</w:t>
            </w:r>
          </w:p>
        </w:tc>
        <w:tc>
          <w:tcPr>
            <w:tcW w:w="4253" w:type="dxa"/>
          </w:tcPr>
          <w:p w14:paraId="2F0C5F04" w14:textId="77777777" w:rsidR="000A45E1" w:rsidRPr="003C3D69" w:rsidRDefault="000A45E1" w:rsidP="000809D6">
            <w:pPr>
              <w:jc w:val="both"/>
              <w:rPr>
                <w:lang w:val="sl-SI"/>
              </w:rPr>
            </w:pPr>
          </w:p>
        </w:tc>
        <w:tc>
          <w:tcPr>
            <w:tcW w:w="992" w:type="dxa"/>
          </w:tcPr>
          <w:p w14:paraId="08A5E729" w14:textId="77777777" w:rsidR="000A45E1" w:rsidRPr="003C3D69" w:rsidRDefault="000A45E1" w:rsidP="000809D6">
            <w:pPr>
              <w:jc w:val="both"/>
              <w:rPr>
                <w:lang w:val="sl-SI"/>
              </w:rPr>
            </w:pPr>
          </w:p>
        </w:tc>
        <w:tc>
          <w:tcPr>
            <w:tcW w:w="2612" w:type="dxa"/>
          </w:tcPr>
          <w:p w14:paraId="5FA1C70A" w14:textId="77777777" w:rsidR="000A45E1" w:rsidRPr="003C3D69" w:rsidRDefault="000A45E1" w:rsidP="000809D6">
            <w:pPr>
              <w:jc w:val="both"/>
              <w:rPr>
                <w:lang w:val="sl-SI"/>
              </w:rPr>
            </w:pPr>
          </w:p>
        </w:tc>
      </w:tr>
      <w:tr w:rsidR="000A45E1" w:rsidRPr="003C3D69" w14:paraId="34B01418" w14:textId="77777777" w:rsidTr="000809D6">
        <w:trPr>
          <w:trHeight w:val="260"/>
        </w:trPr>
        <w:tc>
          <w:tcPr>
            <w:tcW w:w="1244" w:type="dxa"/>
          </w:tcPr>
          <w:p w14:paraId="136F5A1C" w14:textId="77777777" w:rsidR="000A45E1" w:rsidRPr="003C3D69" w:rsidRDefault="000A45E1" w:rsidP="000809D6">
            <w:pPr>
              <w:jc w:val="both"/>
              <w:rPr>
                <w:lang w:val="sl-SI"/>
              </w:rPr>
            </w:pPr>
            <w:r w:rsidRPr="003C3D69">
              <w:rPr>
                <w:rFonts w:ascii="Arial" w:eastAsia="Arial" w:hAnsi="Arial" w:cs="Arial"/>
                <w:lang w:val="sl-SI"/>
              </w:rPr>
              <w:t>2.</w:t>
            </w:r>
          </w:p>
        </w:tc>
        <w:tc>
          <w:tcPr>
            <w:tcW w:w="4253" w:type="dxa"/>
          </w:tcPr>
          <w:p w14:paraId="31E09E64" w14:textId="77777777" w:rsidR="000A45E1" w:rsidRPr="003C3D69" w:rsidRDefault="000A45E1" w:rsidP="000809D6">
            <w:pPr>
              <w:jc w:val="both"/>
              <w:rPr>
                <w:lang w:val="sl-SI"/>
              </w:rPr>
            </w:pPr>
          </w:p>
        </w:tc>
        <w:tc>
          <w:tcPr>
            <w:tcW w:w="992" w:type="dxa"/>
          </w:tcPr>
          <w:p w14:paraId="11294157" w14:textId="77777777" w:rsidR="000A45E1" w:rsidRPr="003C3D69" w:rsidRDefault="000A45E1" w:rsidP="000809D6">
            <w:pPr>
              <w:jc w:val="both"/>
              <w:rPr>
                <w:lang w:val="sl-SI"/>
              </w:rPr>
            </w:pPr>
          </w:p>
        </w:tc>
        <w:tc>
          <w:tcPr>
            <w:tcW w:w="2612" w:type="dxa"/>
          </w:tcPr>
          <w:p w14:paraId="76BC665E" w14:textId="77777777" w:rsidR="000A45E1" w:rsidRPr="003C3D69" w:rsidRDefault="000A45E1" w:rsidP="000809D6">
            <w:pPr>
              <w:jc w:val="both"/>
              <w:rPr>
                <w:lang w:val="sl-SI"/>
              </w:rPr>
            </w:pPr>
          </w:p>
        </w:tc>
      </w:tr>
      <w:tr w:rsidR="000A45E1" w:rsidRPr="003C3D69" w14:paraId="3CDEAC5E" w14:textId="77777777" w:rsidTr="000809D6">
        <w:trPr>
          <w:trHeight w:val="260"/>
        </w:trPr>
        <w:tc>
          <w:tcPr>
            <w:tcW w:w="1244" w:type="dxa"/>
          </w:tcPr>
          <w:p w14:paraId="61FF9E94" w14:textId="77777777" w:rsidR="000A45E1" w:rsidRPr="003C3D69" w:rsidRDefault="000A45E1" w:rsidP="000809D6">
            <w:pPr>
              <w:jc w:val="both"/>
              <w:rPr>
                <w:lang w:val="sl-SI"/>
              </w:rPr>
            </w:pPr>
            <w:r w:rsidRPr="003C3D69">
              <w:rPr>
                <w:rFonts w:ascii="Arial" w:eastAsia="Arial" w:hAnsi="Arial" w:cs="Arial"/>
                <w:lang w:val="sl-SI"/>
              </w:rPr>
              <w:t>3.</w:t>
            </w:r>
          </w:p>
        </w:tc>
        <w:tc>
          <w:tcPr>
            <w:tcW w:w="4253" w:type="dxa"/>
          </w:tcPr>
          <w:p w14:paraId="26738702" w14:textId="77777777" w:rsidR="000A45E1" w:rsidRPr="003C3D69" w:rsidRDefault="000A45E1" w:rsidP="000809D6">
            <w:pPr>
              <w:jc w:val="both"/>
              <w:rPr>
                <w:lang w:val="sl-SI"/>
              </w:rPr>
            </w:pPr>
          </w:p>
        </w:tc>
        <w:tc>
          <w:tcPr>
            <w:tcW w:w="992" w:type="dxa"/>
          </w:tcPr>
          <w:p w14:paraId="390F1924" w14:textId="77777777" w:rsidR="000A45E1" w:rsidRPr="003C3D69" w:rsidRDefault="000A45E1" w:rsidP="000809D6">
            <w:pPr>
              <w:jc w:val="both"/>
              <w:rPr>
                <w:lang w:val="sl-SI"/>
              </w:rPr>
            </w:pPr>
          </w:p>
        </w:tc>
        <w:tc>
          <w:tcPr>
            <w:tcW w:w="2612" w:type="dxa"/>
          </w:tcPr>
          <w:p w14:paraId="13444383" w14:textId="77777777" w:rsidR="000A45E1" w:rsidRPr="003C3D69" w:rsidRDefault="000A45E1" w:rsidP="000809D6">
            <w:pPr>
              <w:jc w:val="both"/>
              <w:rPr>
                <w:lang w:val="sl-SI"/>
              </w:rPr>
            </w:pPr>
          </w:p>
        </w:tc>
      </w:tr>
      <w:tr w:rsidR="000A45E1" w:rsidRPr="003C3D69" w14:paraId="2404C85F" w14:textId="77777777" w:rsidTr="000809D6">
        <w:trPr>
          <w:trHeight w:val="260"/>
        </w:trPr>
        <w:tc>
          <w:tcPr>
            <w:tcW w:w="1244" w:type="dxa"/>
          </w:tcPr>
          <w:p w14:paraId="45875955" w14:textId="77777777" w:rsidR="000A45E1" w:rsidRPr="003C3D69" w:rsidRDefault="000A45E1" w:rsidP="000809D6">
            <w:pPr>
              <w:jc w:val="both"/>
              <w:rPr>
                <w:lang w:val="sl-SI"/>
              </w:rPr>
            </w:pPr>
            <w:r w:rsidRPr="003C3D69">
              <w:rPr>
                <w:rFonts w:ascii="Arial" w:eastAsia="Arial" w:hAnsi="Arial" w:cs="Arial"/>
                <w:lang w:val="sl-SI"/>
              </w:rPr>
              <w:t>4.</w:t>
            </w:r>
          </w:p>
        </w:tc>
        <w:tc>
          <w:tcPr>
            <w:tcW w:w="4253" w:type="dxa"/>
          </w:tcPr>
          <w:p w14:paraId="747ADAC8" w14:textId="77777777" w:rsidR="000A45E1" w:rsidRPr="003C3D69" w:rsidRDefault="000A45E1" w:rsidP="000809D6">
            <w:pPr>
              <w:jc w:val="both"/>
              <w:rPr>
                <w:lang w:val="sl-SI"/>
              </w:rPr>
            </w:pPr>
          </w:p>
        </w:tc>
        <w:tc>
          <w:tcPr>
            <w:tcW w:w="992" w:type="dxa"/>
          </w:tcPr>
          <w:p w14:paraId="282820BF" w14:textId="77777777" w:rsidR="000A45E1" w:rsidRPr="003C3D69" w:rsidRDefault="000A45E1" w:rsidP="000809D6">
            <w:pPr>
              <w:jc w:val="both"/>
              <w:rPr>
                <w:lang w:val="sl-SI"/>
              </w:rPr>
            </w:pPr>
          </w:p>
        </w:tc>
        <w:tc>
          <w:tcPr>
            <w:tcW w:w="2612" w:type="dxa"/>
          </w:tcPr>
          <w:p w14:paraId="267CFD0E" w14:textId="77777777" w:rsidR="000A45E1" w:rsidRPr="003C3D69" w:rsidRDefault="000A45E1" w:rsidP="000809D6">
            <w:pPr>
              <w:jc w:val="both"/>
              <w:rPr>
                <w:lang w:val="sl-SI"/>
              </w:rPr>
            </w:pPr>
          </w:p>
        </w:tc>
      </w:tr>
      <w:tr w:rsidR="000A45E1" w:rsidRPr="003C3D69" w14:paraId="1F3444B5" w14:textId="77777777" w:rsidTr="000809D6">
        <w:trPr>
          <w:trHeight w:val="260"/>
        </w:trPr>
        <w:tc>
          <w:tcPr>
            <w:tcW w:w="1244" w:type="dxa"/>
          </w:tcPr>
          <w:p w14:paraId="6687A686" w14:textId="77777777" w:rsidR="000A45E1" w:rsidRPr="003C3D69" w:rsidRDefault="000A45E1" w:rsidP="000809D6">
            <w:pPr>
              <w:jc w:val="both"/>
              <w:rPr>
                <w:lang w:val="sl-SI"/>
              </w:rPr>
            </w:pPr>
            <w:r w:rsidRPr="003C3D69">
              <w:rPr>
                <w:rFonts w:ascii="Arial" w:eastAsia="Arial" w:hAnsi="Arial" w:cs="Arial"/>
                <w:lang w:val="sl-SI"/>
              </w:rPr>
              <w:t>5.</w:t>
            </w:r>
          </w:p>
        </w:tc>
        <w:tc>
          <w:tcPr>
            <w:tcW w:w="4253" w:type="dxa"/>
          </w:tcPr>
          <w:p w14:paraId="7D0C3D7D" w14:textId="77777777" w:rsidR="000A45E1" w:rsidRPr="003C3D69" w:rsidRDefault="000A45E1" w:rsidP="000809D6">
            <w:pPr>
              <w:jc w:val="both"/>
              <w:rPr>
                <w:lang w:val="sl-SI"/>
              </w:rPr>
            </w:pPr>
          </w:p>
        </w:tc>
        <w:tc>
          <w:tcPr>
            <w:tcW w:w="992" w:type="dxa"/>
          </w:tcPr>
          <w:p w14:paraId="599FEA4E" w14:textId="77777777" w:rsidR="000A45E1" w:rsidRPr="003C3D69" w:rsidRDefault="000A45E1" w:rsidP="000809D6">
            <w:pPr>
              <w:jc w:val="both"/>
              <w:rPr>
                <w:lang w:val="sl-SI"/>
              </w:rPr>
            </w:pPr>
          </w:p>
        </w:tc>
        <w:tc>
          <w:tcPr>
            <w:tcW w:w="2612" w:type="dxa"/>
          </w:tcPr>
          <w:p w14:paraId="66ECA2F3" w14:textId="77777777" w:rsidR="000A45E1" w:rsidRPr="003C3D69" w:rsidRDefault="000A45E1" w:rsidP="000809D6">
            <w:pPr>
              <w:jc w:val="both"/>
              <w:rPr>
                <w:lang w:val="sl-SI"/>
              </w:rPr>
            </w:pPr>
          </w:p>
        </w:tc>
      </w:tr>
    </w:tbl>
    <w:p w14:paraId="333C93F8" w14:textId="77777777" w:rsidR="000A45E1" w:rsidRPr="003C3D69" w:rsidRDefault="000A45E1" w:rsidP="000A45E1">
      <w:pPr>
        <w:jc w:val="center"/>
        <w:rPr>
          <w:rFonts w:ascii="Arial" w:eastAsia="Arial" w:hAnsi="Arial" w:cs="Arial"/>
          <w:b/>
          <w:lang w:val="sl-SI"/>
        </w:rPr>
      </w:pPr>
    </w:p>
    <w:p w14:paraId="36055E1F" w14:textId="77777777" w:rsidR="000A45E1" w:rsidRPr="003C3D69" w:rsidRDefault="000A45E1" w:rsidP="000A45E1">
      <w:pPr>
        <w:rPr>
          <w:rFonts w:ascii="Arial" w:eastAsia="Arial" w:hAnsi="Arial" w:cs="Arial"/>
          <w:b/>
          <w:lang w:val="sl-SI"/>
        </w:rPr>
      </w:pPr>
      <w:r w:rsidRPr="003C3D69">
        <w:rPr>
          <w:rFonts w:ascii="Arial" w:eastAsia="Arial" w:hAnsi="Arial" w:cs="Arial"/>
          <w:b/>
          <w:lang w:val="sl-SI"/>
        </w:rPr>
        <w:br w:type="page"/>
      </w:r>
    </w:p>
    <w:p w14:paraId="0A503A3A" w14:textId="77777777" w:rsidR="000A45E1" w:rsidRPr="003C3D69" w:rsidRDefault="000A45E1" w:rsidP="000A45E1">
      <w:pPr>
        <w:pStyle w:val="ListParagraph"/>
        <w:widowControl/>
        <w:numPr>
          <w:ilvl w:val="0"/>
          <w:numId w:val="4"/>
        </w:numPr>
        <w:spacing w:after="0" w:line="240" w:lineRule="auto"/>
        <w:jc w:val="both"/>
        <w:rPr>
          <w:rFonts w:ascii="Arial" w:eastAsia="Arial" w:hAnsi="Arial" w:cs="Arial"/>
          <w:b/>
          <w:sz w:val="24"/>
          <w:szCs w:val="24"/>
          <w:lang w:val="sl-SI"/>
        </w:rPr>
      </w:pPr>
      <w:r w:rsidRPr="003C3D69">
        <w:rPr>
          <w:rFonts w:ascii="Arial" w:eastAsia="Arial" w:hAnsi="Arial" w:cs="Arial"/>
          <w:b/>
          <w:sz w:val="24"/>
          <w:szCs w:val="24"/>
          <w:lang w:val="sl-SI"/>
        </w:rPr>
        <w:lastRenderedPageBreak/>
        <w:t>Parkirišče</w:t>
      </w:r>
    </w:p>
    <w:p w14:paraId="42D67798" w14:textId="77777777" w:rsidR="000A45E1" w:rsidRPr="003C3D69" w:rsidRDefault="000A45E1" w:rsidP="000A45E1">
      <w:pPr>
        <w:jc w:val="both"/>
        <w:rPr>
          <w:lang w:val="sl-SI"/>
        </w:rPr>
      </w:pPr>
    </w:p>
    <w:p w14:paraId="38B6E8B9" w14:textId="77777777" w:rsidR="000A45E1" w:rsidRPr="003C3D69" w:rsidRDefault="000A45E1" w:rsidP="000A45E1">
      <w:pPr>
        <w:jc w:val="both"/>
        <w:rPr>
          <w:lang w:val="sl-SI"/>
        </w:rPr>
      </w:pPr>
    </w:p>
    <w:p w14:paraId="5C0AC743" w14:textId="77777777" w:rsidR="000A45E1" w:rsidRPr="003C3D69" w:rsidRDefault="000A45E1" w:rsidP="000A45E1">
      <w:pPr>
        <w:jc w:val="both"/>
        <w:rPr>
          <w:rFonts w:ascii="Arial" w:eastAsia="Arial" w:hAnsi="Arial" w:cs="Arial"/>
          <w:lang w:val="sl-SI"/>
        </w:rPr>
      </w:pPr>
      <w:r w:rsidRPr="003C3D69">
        <w:rPr>
          <w:rFonts w:ascii="Arial" w:eastAsia="Arial" w:hAnsi="Arial" w:cs="Arial"/>
          <w:lang w:val="sl-SI"/>
        </w:rPr>
        <w:t>Ker hotel Slon nima svoje garažne hiše oziroma rezerviranih parkirnih mest priporočamo, da svoje vozilo parkirate v eni izmed bližnjih garažnih hiš. Najbližje garažne hiše do prizorišča v hotelu Slon so:</w:t>
      </w:r>
    </w:p>
    <w:p w14:paraId="248B4F2D" w14:textId="77777777" w:rsidR="000A45E1" w:rsidRPr="003C3D69" w:rsidRDefault="000A45E1" w:rsidP="000A45E1">
      <w:pPr>
        <w:pStyle w:val="ListParagraph"/>
        <w:widowControl/>
        <w:numPr>
          <w:ilvl w:val="0"/>
          <w:numId w:val="3"/>
        </w:numPr>
        <w:spacing w:after="0" w:line="240" w:lineRule="auto"/>
        <w:jc w:val="both"/>
        <w:rPr>
          <w:lang w:val="sl-SI"/>
        </w:rPr>
      </w:pPr>
      <w:r w:rsidRPr="003C3D69">
        <w:rPr>
          <w:rFonts w:ascii="Arial" w:eastAsia="Arial" w:hAnsi="Arial" w:cs="Arial"/>
          <w:sz w:val="24"/>
          <w:szCs w:val="24"/>
          <w:lang w:val="sl-SI"/>
        </w:rPr>
        <w:t>Garaža GH Union,</w:t>
      </w:r>
    </w:p>
    <w:p w14:paraId="0F69322A" w14:textId="77777777" w:rsidR="000A45E1" w:rsidRPr="003C3D69" w:rsidRDefault="000A45E1" w:rsidP="000A45E1">
      <w:pPr>
        <w:pStyle w:val="ListParagraph"/>
        <w:widowControl/>
        <w:numPr>
          <w:ilvl w:val="0"/>
          <w:numId w:val="3"/>
        </w:numPr>
        <w:spacing w:after="0" w:line="240" w:lineRule="auto"/>
        <w:jc w:val="both"/>
        <w:rPr>
          <w:lang w:val="sl-SI"/>
        </w:rPr>
      </w:pPr>
      <w:r w:rsidRPr="003C3D69">
        <w:rPr>
          <w:rFonts w:ascii="Arial" w:eastAsia="Arial" w:hAnsi="Arial" w:cs="Arial"/>
          <w:sz w:val="24"/>
          <w:szCs w:val="24"/>
          <w:lang w:val="sl-SI"/>
        </w:rPr>
        <w:t>Garaža Kongresni trg,</w:t>
      </w:r>
    </w:p>
    <w:p w14:paraId="51B62D4E" w14:textId="77777777" w:rsidR="000A45E1" w:rsidRPr="003C3D69" w:rsidRDefault="000A45E1" w:rsidP="000A45E1">
      <w:pPr>
        <w:pStyle w:val="ListParagraph"/>
        <w:widowControl/>
        <w:numPr>
          <w:ilvl w:val="0"/>
          <w:numId w:val="3"/>
        </w:numPr>
        <w:spacing w:after="0" w:line="240" w:lineRule="auto"/>
        <w:jc w:val="both"/>
        <w:rPr>
          <w:lang w:val="sl-SI"/>
        </w:rPr>
      </w:pPr>
      <w:r w:rsidRPr="003C3D69">
        <w:rPr>
          <w:rFonts w:ascii="Arial" w:eastAsia="Arial" w:hAnsi="Arial" w:cs="Arial"/>
          <w:sz w:val="24"/>
          <w:szCs w:val="24"/>
          <w:lang w:val="sl-SI"/>
        </w:rPr>
        <w:t xml:space="preserve">Garaža </w:t>
      </w:r>
      <w:proofErr w:type="spellStart"/>
      <w:r w:rsidRPr="003C3D69">
        <w:rPr>
          <w:rFonts w:ascii="Arial" w:eastAsia="Arial" w:hAnsi="Arial" w:cs="Arial"/>
          <w:sz w:val="24"/>
          <w:szCs w:val="24"/>
          <w:lang w:val="sl-SI"/>
        </w:rPr>
        <w:t>Maximarket</w:t>
      </w:r>
      <w:proofErr w:type="spellEnd"/>
      <w:r w:rsidRPr="003C3D69">
        <w:rPr>
          <w:rFonts w:ascii="Arial" w:eastAsia="Arial" w:hAnsi="Arial" w:cs="Arial"/>
          <w:sz w:val="24"/>
          <w:szCs w:val="24"/>
          <w:lang w:val="sl-SI"/>
        </w:rPr>
        <w:t>,</w:t>
      </w:r>
    </w:p>
    <w:p w14:paraId="54F4DE14" w14:textId="77777777" w:rsidR="000A45E1" w:rsidRPr="003C3D69" w:rsidRDefault="000A45E1" w:rsidP="000A45E1">
      <w:pPr>
        <w:pStyle w:val="ListParagraph"/>
        <w:widowControl/>
        <w:numPr>
          <w:ilvl w:val="0"/>
          <w:numId w:val="3"/>
        </w:numPr>
        <w:spacing w:after="0" w:line="240" w:lineRule="auto"/>
        <w:jc w:val="both"/>
        <w:rPr>
          <w:lang w:val="sl-SI"/>
        </w:rPr>
      </w:pPr>
      <w:r w:rsidRPr="003C3D69">
        <w:rPr>
          <w:rFonts w:ascii="Arial" w:eastAsia="Arial" w:hAnsi="Arial" w:cs="Arial"/>
          <w:sz w:val="24"/>
          <w:szCs w:val="24"/>
          <w:lang w:val="sl-SI"/>
        </w:rPr>
        <w:t>Parkirna hiša Trdinova.</w:t>
      </w:r>
    </w:p>
    <w:p w14:paraId="50F88FD0" w14:textId="77777777" w:rsidR="000A45E1" w:rsidRPr="003C3D69" w:rsidRDefault="000A45E1" w:rsidP="000A45E1">
      <w:pPr>
        <w:jc w:val="both"/>
        <w:rPr>
          <w:rFonts w:ascii="Arial" w:hAnsi="Arial" w:cs="Arial"/>
          <w:sz w:val="20"/>
          <w:szCs w:val="20"/>
          <w:lang w:val="sl-SI"/>
        </w:rPr>
      </w:pPr>
      <w:r w:rsidRPr="003C3D69">
        <w:rPr>
          <w:rFonts w:ascii="Arial" w:hAnsi="Arial" w:cs="Arial"/>
          <w:sz w:val="20"/>
          <w:szCs w:val="20"/>
          <w:lang w:val="sl-SI"/>
        </w:rPr>
        <w:t>Ker so decembra v Ljubljani parkirna mesta zelo zasedena priporočamo, da za pravočasen prihod na prireditveni prostor planirate dodatnih 15-30 minut.</w:t>
      </w:r>
    </w:p>
    <w:p w14:paraId="6AB203A3" w14:textId="77777777" w:rsidR="000A45E1" w:rsidRPr="003C3D69" w:rsidRDefault="000A45E1" w:rsidP="000A45E1">
      <w:pPr>
        <w:jc w:val="both"/>
        <w:rPr>
          <w:rFonts w:ascii="Arial" w:hAnsi="Arial" w:cs="Arial"/>
          <w:sz w:val="20"/>
          <w:szCs w:val="20"/>
          <w:lang w:val="sl-SI"/>
        </w:rPr>
      </w:pPr>
    </w:p>
    <w:p w14:paraId="4A4285B1" w14:textId="77777777" w:rsidR="000A45E1" w:rsidRPr="003C3D69" w:rsidRDefault="000A45E1" w:rsidP="000A45E1">
      <w:pPr>
        <w:pStyle w:val="ListParagraph"/>
        <w:widowControl/>
        <w:numPr>
          <w:ilvl w:val="0"/>
          <w:numId w:val="4"/>
        </w:numPr>
        <w:spacing w:after="0" w:line="240" w:lineRule="auto"/>
        <w:jc w:val="both"/>
        <w:rPr>
          <w:rFonts w:ascii="Arial" w:eastAsia="Arial" w:hAnsi="Arial" w:cs="Arial"/>
          <w:b/>
          <w:sz w:val="24"/>
          <w:szCs w:val="24"/>
          <w:lang w:val="sl-SI"/>
        </w:rPr>
      </w:pPr>
      <w:r w:rsidRPr="003C3D69">
        <w:rPr>
          <w:rFonts w:ascii="Arial" w:eastAsia="Arial" w:hAnsi="Arial" w:cs="Arial"/>
          <w:b/>
          <w:sz w:val="24"/>
          <w:szCs w:val="24"/>
          <w:lang w:val="sl-SI"/>
        </w:rPr>
        <w:t>Osebje</w:t>
      </w:r>
    </w:p>
    <w:p w14:paraId="750FAC57" w14:textId="77777777" w:rsidR="000A45E1" w:rsidRPr="003C3D69" w:rsidRDefault="000A45E1" w:rsidP="000A45E1">
      <w:pPr>
        <w:jc w:val="both"/>
        <w:rPr>
          <w:lang w:val="sl-SI"/>
        </w:rPr>
      </w:pPr>
    </w:p>
    <w:p w14:paraId="75538C06" w14:textId="77777777" w:rsidR="000A45E1" w:rsidRPr="003C3D69" w:rsidRDefault="000A45E1" w:rsidP="000A45E1">
      <w:pPr>
        <w:jc w:val="both"/>
        <w:rPr>
          <w:lang w:val="sl-SI"/>
        </w:rPr>
      </w:pPr>
      <w:r w:rsidRPr="003C3D69">
        <w:rPr>
          <w:rFonts w:ascii="Arial" w:eastAsia="Arial" w:hAnsi="Arial" w:cs="Arial"/>
          <w:lang w:val="sl-SI"/>
        </w:rPr>
        <w:t>Vpišite imena in priimke oseb za delo na prireditvi:</w:t>
      </w:r>
    </w:p>
    <w:p w14:paraId="212FBD4A" w14:textId="77777777" w:rsidR="000A45E1" w:rsidRPr="003C3D69" w:rsidRDefault="000A45E1" w:rsidP="000A45E1">
      <w:pPr>
        <w:jc w:val="both"/>
        <w:rPr>
          <w:lang w:val="sl-SI"/>
        </w:rPr>
      </w:pPr>
    </w:p>
    <w:tbl>
      <w:tblPr>
        <w:tblW w:w="90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1"/>
        <w:gridCol w:w="3021"/>
      </w:tblGrid>
      <w:tr w:rsidR="000A45E1" w:rsidRPr="003C3D69" w14:paraId="5D5A89D1" w14:textId="77777777" w:rsidTr="000809D6">
        <w:tc>
          <w:tcPr>
            <w:tcW w:w="3020" w:type="dxa"/>
          </w:tcPr>
          <w:p w14:paraId="3F7D8425" w14:textId="77777777" w:rsidR="000A45E1" w:rsidRPr="003C3D69" w:rsidRDefault="000A45E1" w:rsidP="000809D6">
            <w:pPr>
              <w:jc w:val="both"/>
              <w:rPr>
                <w:lang w:val="sl-SI"/>
              </w:rPr>
            </w:pPr>
            <w:r w:rsidRPr="003C3D69">
              <w:rPr>
                <w:rFonts w:ascii="Arial" w:eastAsia="Arial" w:hAnsi="Arial" w:cs="Arial"/>
                <w:b/>
                <w:lang w:val="sl-SI"/>
              </w:rPr>
              <w:t>Oseba:</w:t>
            </w:r>
          </w:p>
        </w:tc>
        <w:tc>
          <w:tcPr>
            <w:tcW w:w="3021" w:type="dxa"/>
          </w:tcPr>
          <w:p w14:paraId="4D434520" w14:textId="77777777" w:rsidR="000A45E1" w:rsidRPr="003C3D69" w:rsidRDefault="000A45E1" w:rsidP="000809D6">
            <w:pPr>
              <w:jc w:val="both"/>
              <w:rPr>
                <w:lang w:val="sl-SI"/>
              </w:rPr>
            </w:pPr>
            <w:r w:rsidRPr="003C3D69">
              <w:rPr>
                <w:rFonts w:ascii="Arial" w:eastAsia="Arial" w:hAnsi="Arial" w:cs="Arial"/>
                <w:b/>
                <w:lang w:val="sl-SI"/>
              </w:rPr>
              <w:t>Ime</w:t>
            </w:r>
          </w:p>
        </w:tc>
        <w:tc>
          <w:tcPr>
            <w:tcW w:w="3021" w:type="dxa"/>
          </w:tcPr>
          <w:p w14:paraId="28BFB39E" w14:textId="77777777" w:rsidR="000A45E1" w:rsidRPr="003C3D69" w:rsidRDefault="000A45E1" w:rsidP="000809D6">
            <w:pPr>
              <w:jc w:val="both"/>
              <w:rPr>
                <w:lang w:val="sl-SI"/>
              </w:rPr>
            </w:pPr>
            <w:r w:rsidRPr="003C3D69">
              <w:rPr>
                <w:rFonts w:ascii="Arial" w:eastAsia="Arial" w:hAnsi="Arial" w:cs="Arial"/>
                <w:b/>
                <w:lang w:val="sl-SI"/>
              </w:rPr>
              <w:t>Priimek</w:t>
            </w:r>
          </w:p>
        </w:tc>
      </w:tr>
      <w:tr w:rsidR="000A45E1" w:rsidRPr="003C3D69" w14:paraId="5D911678" w14:textId="77777777" w:rsidTr="000809D6">
        <w:tc>
          <w:tcPr>
            <w:tcW w:w="3020" w:type="dxa"/>
          </w:tcPr>
          <w:p w14:paraId="7565F376" w14:textId="77777777" w:rsidR="000A45E1" w:rsidRPr="003C3D69" w:rsidRDefault="000A45E1" w:rsidP="000809D6">
            <w:pPr>
              <w:jc w:val="both"/>
              <w:rPr>
                <w:lang w:val="sl-SI"/>
              </w:rPr>
            </w:pPr>
            <w:r w:rsidRPr="003C3D69">
              <w:rPr>
                <w:rFonts w:ascii="Arial" w:eastAsia="Arial" w:hAnsi="Arial" w:cs="Arial"/>
                <w:lang w:val="sl-SI"/>
              </w:rPr>
              <w:t>Oseba 1</w:t>
            </w:r>
          </w:p>
        </w:tc>
        <w:tc>
          <w:tcPr>
            <w:tcW w:w="3021" w:type="dxa"/>
          </w:tcPr>
          <w:p w14:paraId="6339DC38" w14:textId="77777777" w:rsidR="000A45E1" w:rsidRPr="003C3D69" w:rsidRDefault="000A45E1" w:rsidP="000809D6">
            <w:pPr>
              <w:jc w:val="both"/>
              <w:rPr>
                <w:lang w:val="sl-SI"/>
              </w:rPr>
            </w:pPr>
          </w:p>
        </w:tc>
        <w:tc>
          <w:tcPr>
            <w:tcW w:w="3021" w:type="dxa"/>
          </w:tcPr>
          <w:p w14:paraId="3DC22EFB" w14:textId="77777777" w:rsidR="000A45E1" w:rsidRPr="003C3D69" w:rsidRDefault="000A45E1" w:rsidP="000809D6">
            <w:pPr>
              <w:jc w:val="both"/>
              <w:rPr>
                <w:lang w:val="sl-SI"/>
              </w:rPr>
            </w:pPr>
          </w:p>
        </w:tc>
      </w:tr>
      <w:tr w:rsidR="000A45E1" w:rsidRPr="003C3D69" w14:paraId="559A4087" w14:textId="77777777" w:rsidTr="000809D6">
        <w:tc>
          <w:tcPr>
            <w:tcW w:w="3020" w:type="dxa"/>
          </w:tcPr>
          <w:p w14:paraId="2217D7C8" w14:textId="77777777" w:rsidR="000A45E1" w:rsidRPr="003C3D69" w:rsidRDefault="000A45E1" w:rsidP="000809D6">
            <w:pPr>
              <w:jc w:val="both"/>
              <w:rPr>
                <w:lang w:val="sl-SI"/>
              </w:rPr>
            </w:pPr>
            <w:r w:rsidRPr="003C3D69">
              <w:rPr>
                <w:rFonts w:ascii="Arial" w:eastAsia="Arial" w:hAnsi="Arial" w:cs="Arial"/>
                <w:lang w:val="sl-SI"/>
              </w:rPr>
              <w:t>Oseba 2</w:t>
            </w:r>
          </w:p>
        </w:tc>
        <w:tc>
          <w:tcPr>
            <w:tcW w:w="3021" w:type="dxa"/>
          </w:tcPr>
          <w:p w14:paraId="07BDD380" w14:textId="77777777" w:rsidR="000A45E1" w:rsidRPr="003C3D69" w:rsidRDefault="000A45E1" w:rsidP="000809D6">
            <w:pPr>
              <w:jc w:val="both"/>
              <w:rPr>
                <w:lang w:val="sl-SI"/>
              </w:rPr>
            </w:pPr>
          </w:p>
        </w:tc>
        <w:tc>
          <w:tcPr>
            <w:tcW w:w="3021" w:type="dxa"/>
          </w:tcPr>
          <w:p w14:paraId="18677FB0" w14:textId="77777777" w:rsidR="000A45E1" w:rsidRPr="003C3D69" w:rsidRDefault="000A45E1" w:rsidP="000809D6">
            <w:pPr>
              <w:jc w:val="both"/>
              <w:rPr>
                <w:lang w:val="sl-SI"/>
              </w:rPr>
            </w:pPr>
          </w:p>
        </w:tc>
      </w:tr>
    </w:tbl>
    <w:p w14:paraId="19AA60B9" w14:textId="77777777" w:rsidR="000A45E1" w:rsidRPr="003C3D69" w:rsidRDefault="000A45E1" w:rsidP="000A45E1">
      <w:pPr>
        <w:jc w:val="both"/>
        <w:rPr>
          <w:lang w:val="sl-SI"/>
        </w:rPr>
      </w:pPr>
    </w:p>
    <w:p w14:paraId="384D5F57" w14:textId="77777777" w:rsidR="000A45E1" w:rsidRPr="003C3D69" w:rsidRDefault="000A45E1" w:rsidP="000A45E1">
      <w:pPr>
        <w:jc w:val="both"/>
        <w:rPr>
          <w:lang w:val="sl-SI"/>
        </w:rPr>
      </w:pPr>
      <w:r w:rsidRPr="003C3D69">
        <w:rPr>
          <w:rFonts w:ascii="Arial" w:eastAsia="Arial" w:hAnsi="Arial" w:cs="Arial"/>
          <w:lang w:val="sl-SI"/>
        </w:rPr>
        <w:tab/>
      </w:r>
      <w:r w:rsidRPr="003C3D69">
        <w:rPr>
          <w:rFonts w:ascii="Arial" w:eastAsia="Arial" w:hAnsi="Arial" w:cs="Arial"/>
          <w:lang w:val="sl-SI"/>
        </w:rPr>
        <w:tab/>
      </w:r>
    </w:p>
    <w:p w14:paraId="0B4F670C" w14:textId="77777777" w:rsidR="000A45E1" w:rsidRPr="003C3D69" w:rsidRDefault="000A45E1" w:rsidP="000A45E1">
      <w:pPr>
        <w:pStyle w:val="ListParagraph"/>
        <w:widowControl/>
        <w:numPr>
          <w:ilvl w:val="0"/>
          <w:numId w:val="4"/>
        </w:numPr>
        <w:spacing w:after="0" w:line="240" w:lineRule="auto"/>
        <w:jc w:val="both"/>
        <w:rPr>
          <w:rFonts w:ascii="Arial" w:eastAsia="Arial" w:hAnsi="Arial" w:cs="Arial"/>
          <w:b/>
          <w:sz w:val="24"/>
          <w:szCs w:val="24"/>
          <w:lang w:val="sl-SI"/>
        </w:rPr>
      </w:pPr>
      <w:r w:rsidRPr="003C3D69">
        <w:rPr>
          <w:rFonts w:ascii="Arial" w:eastAsia="Arial" w:hAnsi="Arial" w:cs="Arial"/>
          <w:b/>
          <w:sz w:val="24"/>
          <w:szCs w:val="24"/>
          <w:lang w:val="sl-SI"/>
        </w:rPr>
        <w:t>Oglaševanje</w:t>
      </w:r>
    </w:p>
    <w:p w14:paraId="0030F40E" w14:textId="77777777" w:rsidR="000A45E1" w:rsidRPr="003C3D69" w:rsidRDefault="000A45E1" w:rsidP="000A45E1">
      <w:pPr>
        <w:jc w:val="both"/>
        <w:rPr>
          <w:lang w:val="sl-SI"/>
        </w:rPr>
      </w:pPr>
      <w:r w:rsidRPr="003C3D69">
        <w:rPr>
          <w:rFonts w:ascii="Arial" w:eastAsia="Arial" w:hAnsi="Arial" w:cs="Arial"/>
          <w:lang w:val="sl-SI"/>
        </w:rPr>
        <w:t xml:space="preserve">  </w:t>
      </w:r>
    </w:p>
    <w:p w14:paraId="710F7581" w14:textId="77777777" w:rsidR="000A45E1" w:rsidRPr="003C3D69" w:rsidRDefault="000A45E1" w:rsidP="000A45E1">
      <w:pPr>
        <w:jc w:val="both"/>
        <w:rPr>
          <w:lang w:val="sl-SI"/>
        </w:rPr>
      </w:pPr>
      <w:r w:rsidRPr="003C3D69">
        <w:rPr>
          <w:rFonts w:ascii="Arial" w:eastAsia="Arial" w:hAnsi="Arial" w:cs="Arial"/>
          <w:lang w:val="sl-SI"/>
        </w:rPr>
        <w:t xml:space="preserve">   </w:t>
      </w:r>
    </w:p>
    <w:tbl>
      <w:tblPr>
        <w:tblW w:w="90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2693"/>
        <w:gridCol w:w="2830"/>
      </w:tblGrid>
      <w:tr w:rsidR="000A45E1" w:rsidRPr="003C3D69" w14:paraId="6882F57D" w14:textId="77777777" w:rsidTr="000809D6">
        <w:tc>
          <w:tcPr>
            <w:tcW w:w="3539" w:type="dxa"/>
          </w:tcPr>
          <w:p w14:paraId="791BCD72" w14:textId="77777777" w:rsidR="000A45E1" w:rsidRPr="003C3D69" w:rsidRDefault="000A45E1" w:rsidP="000809D6">
            <w:pPr>
              <w:jc w:val="both"/>
              <w:rPr>
                <w:lang w:val="sl-SI"/>
              </w:rPr>
            </w:pPr>
            <w:r w:rsidRPr="003C3D69">
              <w:rPr>
                <w:rFonts w:ascii="Arial" w:eastAsia="Arial" w:hAnsi="Arial" w:cs="Arial"/>
                <w:b/>
                <w:lang w:val="sl-SI"/>
              </w:rPr>
              <w:t>Možnosti Oglaševanja:</w:t>
            </w:r>
          </w:p>
        </w:tc>
        <w:tc>
          <w:tcPr>
            <w:tcW w:w="2693" w:type="dxa"/>
          </w:tcPr>
          <w:p w14:paraId="3AA5991B" w14:textId="77777777" w:rsidR="000A45E1" w:rsidRPr="003C3D69" w:rsidRDefault="000A45E1" w:rsidP="000809D6">
            <w:pPr>
              <w:jc w:val="both"/>
              <w:rPr>
                <w:lang w:val="sl-SI"/>
              </w:rPr>
            </w:pPr>
            <w:r w:rsidRPr="003C3D69">
              <w:rPr>
                <w:rFonts w:ascii="Arial" w:eastAsia="Arial" w:hAnsi="Arial" w:cs="Arial"/>
                <w:b/>
                <w:lang w:val="sl-SI"/>
              </w:rPr>
              <w:t>DA(vpišite spodaj)</w:t>
            </w:r>
          </w:p>
        </w:tc>
        <w:tc>
          <w:tcPr>
            <w:tcW w:w="2830" w:type="dxa"/>
          </w:tcPr>
          <w:p w14:paraId="7DEF8309" w14:textId="77777777" w:rsidR="000A45E1" w:rsidRPr="003C3D69" w:rsidRDefault="000A45E1" w:rsidP="000809D6">
            <w:pPr>
              <w:jc w:val="both"/>
              <w:rPr>
                <w:lang w:val="sl-SI"/>
              </w:rPr>
            </w:pPr>
            <w:r w:rsidRPr="003C3D69">
              <w:rPr>
                <w:rFonts w:ascii="Arial" w:eastAsia="Arial" w:hAnsi="Arial" w:cs="Arial"/>
                <w:b/>
                <w:lang w:val="sl-SI"/>
              </w:rPr>
              <w:t>NE(vpišite spodaj)</w:t>
            </w:r>
          </w:p>
        </w:tc>
      </w:tr>
      <w:tr w:rsidR="000A45E1" w:rsidRPr="003C3D69" w14:paraId="084C659E" w14:textId="77777777" w:rsidTr="000809D6">
        <w:tc>
          <w:tcPr>
            <w:tcW w:w="3539" w:type="dxa"/>
          </w:tcPr>
          <w:p w14:paraId="0310BB1E" w14:textId="77777777" w:rsidR="000A45E1" w:rsidRPr="003C3D69" w:rsidRDefault="000A45E1" w:rsidP="000809D6">
            <w:pPr>
              <w:jc w:val="both"/>
              <w:rPr>
                <w:lang w:val="sl-SI"/>
              </w:rPr>
            </w:pPr>
            <w:r w:rsidRPr="003C3D69">
              <w:rPr>
                <w:rFonts w:ascii="Arial" w:eastAsia="Arial" w:hAnsi="Arial" w:cs="Arial"/>
                <w:i/>
                <w:lang w:val="sl-SI"/>
              </w:rPr>
              <w:t>Spletna stran/pasica</w:t>
            </w:r>
          </w:p>
        </w:tc>
        <w:tc>
          <w:tcPr>
            <w:tcW w:w="2693" w:type="dxa"/>
          </w:tcPr>
          <w:p w14:paraId="33E7274B" w14:textId="77777777" w:rsidR="000A45E1" w:rsidRPr="003C3D69" w:rsidRDefault="000A45E1" w:rsidP="000809D6">
            <w:pPr>
              <w:jc w:val="both"/>
              <w:rPr>
                <w:lang w:val="sl-SI"/>
              </w:rPr>
            </w:pPr>
          </w:p>
        </w:tc>
        <w:tc>
          <w:tcPr>
            <w:tcW w:w="2830" w:type="dxa"/>
          </w:tcPr>
          <w:p w14:paraId="45DB4755" w14:textId="77777777" w:rsidR="000A45E1" w:rsidRPr="003C3D69" w:rsidRDefault="000A45E1" w:rsidP="000809D6">
            <w:pPr>
              <w:jc w:val="both"/>
              <w:rPr>
                <w:lang w:val="sl-SI"/>
              </w:rPr>
            </w:pPr>
          </w:p>
        </w:tc>
      </w:tr>
      <w:tr w:rsidR="000A45E1" w:rsidRPr="003C3D69" w14:paraId="4DAFBCF9" w14:textId="77777777" w:rsidTr="000809D6">
        <w:tc>
          <w:tcPr>
            <w:tcW w:w="3539" w:type="dxa"/>
          </w:tcPr>
          <w:p w14:paraId="75E31ACA" w14:textId="77777777" w:rsidR="000A45E1" w:rsidRPr="003C3D69" w:rsidRDefault="000A45E1" w:rsidP="000809D6">
            <w:pPr>
              <w:jc w:val="both"/>
              <w:rPr>
                <w:rFonts w:ascii="Arial" w:eastAsia="Arial" w:hAnsi="Arial" w:cs="Arial"/>
                <w:i/>
                <w:lang w:val="sl-SI"/>
              </w:rPr>
            </w:pPr>
            <w:r w:rsidRPr="003C3D69">
              <w:rPr>
                <w:rFonts w:ascii="Arial" w:eastAsia="Arial" w:hAnsi="Arial" w:cs="Arial"/>
                <w:i/>
                <w:lang w:val="sl-SI"/>
              </w:rPr>
              <w:t>Objava na socialnih omrežjih</w:t>
            </w:r>
          </w:p>
        </w:tc>
        <w:tc>
          <w:tcPr>
            <w:tcW w:w="2693" w:type="dxa"/>
          </w:tcPr>
          <w:p w14:paraId="2487A0A9" w14:textId="77777777" w:rsidR="000A45E1" w:rsidRPr="003C3D69" w:rsidRDefault="000A45E1" w:rsidP="000809D6">
            <w:pPr>
              <w:jc w:val="both"/>
              <w:rPr>
                <w:lang w:val="sl-SI"/>
              </w:rPr>
            </w:pPr>
          </w:p>
        </w:tc>
        <w:tc>
          <w:tcPr>
            <w:tcW w:w="2830" w:type="dxa"/>
          </w:tcPr>
          <w:p w14:paraId="022B2ED1" w14:textId="77777777" w:rsidR="000A45E1" w:rsidRPr="003C3D69" w:rsidRDefault="000A45E1" w:rsidP="000809D6">
            <w:pPr>
              <w:jc w:val="both"/>
              <w:rPr>
                <w:lang w:val="sl-SI"/>
              </w:rPr>
            </w:pPr>
          </w:p>
        </w:tc>
      </w:tr>
      <w:tr w:rsidR="000A45E1" w:rsidRPr="003C3D69" w14:paraId="533565F8" w14:textId="77777777" w:rsidTr="000809D6">
        <w:tc>
          <w:tcPr>
            <w:tcW w:w="3539" w:type="dxa"/>
          </w:tcPr>
          <w:p w14:paraId="69F18D60" w14:textId="77777777" w:rsidR="000A45E1" w:rsidRPr="003C3D69" w:rsidRDefault="000A45E1" w:rsidP="000809D6">
            <w:pPr>
              <w:jc w:val="both"/>
              <w:rPr>
                <w:lang w:val="sl-SI"/>
              </w:rPr>
            </w:pPr>
            <w:r w:rsidRPr="003C3D69">
              <w:rPr>
                <w:rFonts w:ascii="Arial" w:eastAsia="Arial" w:hAnsi="Arial" w:cs="Arial"/>
                <w:i/>
                <w:lang w:val="sl-SI"/>
              </w:rPr>
              <w:t>Pol stranski oglas v vodiču</w:t>
            </w:r>
          </w:p>
        </w:tc>
        <w:tc>
          <w:tcPr>
            <w:tcW w:w="2693" w:type="dxa"/>
          </w:tcPr>
          <w:p w14:paraId="72C98273" w14:textId="77777777" w:rsidR="000A45E1" w:rsidRPr="003C3D69" w:rsidRDefault="000A45E1" w:rsidP="000809D6">
            <w:pPr>
              <w:jc w:val="both"/>
              <w:rPr>
                <w:lang w:val="sl-SI"/>
              </w:rPr>
            </w:pPr>
          </w:p>
        </w:tc>
        <w:tc>
          <w:tcPr>
            <w:tcW w:w="2830" w:type="dxa"/>
          </w:tcPr>
          <w:p w14:paraId="379E692B" w14:textId="77777777" w:rsidR="000A45E1" w:rsidRPr="003C3D69" w:rsidRDefault="000A45E1" w:rsidP="000809D6">
            <w:pPr>
              <w:jc w:val="both"/>
              <w:rPr>
                <w:lang w:val="sl-SI"/>
              </w:rPr>
            </w:pPr>
          </w:p>
        </w:tc>
      </w:tr>
      <w:tr w:rsidR="000A45E1" w:rsidRPr="003C3D69" w14:paraId="48FED160" w14:textId="77777777" w:rsidTr="000809D6">
        <w:tc>
          <w:tcPr>
            <w:tcW w:w="3539" w:type="dxa"/>
          </w:tcPr>
          <w:p w14:paraId="4295C2A5" w14:textId="77777777" w:rsidR="000A45E1" w:rsidRPr="003C3D69" w:rsidRDefault="000A45E1" w:rsidP="000809D6">
            <w:pPr>
              <w:jc w:val="both"/>
              <w:rPr>
                <w:lang w:val="sl-SI"/>
              </w:rPr>
            </w:pPr>
            <w:r w:rsidRPr="003C3D69">
              <w:rPr>
                <w:rFonts w:ascii="Arial" w:eastAsia="Arial" w:hAnsi="Arial" w:cs="Arial"/>
                <w:i/>
                <w:lang w:val="sl-SI"/>
              </w:rPr>
              <w:t>Celostranski oglas v vodiču</w:t>
            </w:r>
          </w:p>
        </w:tc>
        <w:tc>
          <w:tcPr>
            <w:tcW w:w="2693" w:type="dxa"/>
          </w:tcPr>
          <w:p w14:paraId="06590ED5" w14:textId="77777777" w:rsidR="000A45E1" w:rsidRPr="003C3D69" w:rsidRDefault="000A45E1" w:rsidP="000809D6">
            <w:pPr>
              <w:jc w:val="both"/>
              <w:rPr>
                <w:lang w:val="sl-SI"/>
              </w:rPr>
            </w:pPr>
          </w:p>
        </w:tc>
        <w:tc>
          <w:tcPr>
            <w:tcW w:w="2830" w:type="dxa"/>
          </w:tcPr>
          <w:p w14:paraId="219AC185" w14:textId="77777777" w:rsidR="000A45E1" w:rsidRPr="003C3D69" w:rsidRDefault="000A45E1" w:rsidP="000809D6">
            <w:pPr>
              <w:jc w:val="both"/>
              <w:rPr>
                <w:lang w:val="sl-SI"/>
              </w:rPr>
            </w:pPr>
          </w:p>
        </w:tc>
      </w:tr>
      <w:tr w:rsidR="000A45E1" w:rsidRPr="003C3D69" w14:paraId="69C542CF" w14:textId="77777777" w:rsidTr="000809D6">
        <w:tc>
          <w:tcPr>
            <w:tcW w:w="3539" w:type="dxa"/>
          </w:tcPr>
          <w:p w14:paraId="72B32358" w14:textId="77777777" w:rsidR="000A45E1" w:rsidRPr="003C3D69" w:rsidRDefault="000A45E1" w:rsidP="000809D6">
            <w:pPr>
              <w:jc w:val="both"/>
              <w:rPr>
                <w:rFonts w:ascii="Arial" w:eastAsia="Arial" w:hAnsi="Arial" w:cs="Arial"/>
                <w:i/>
                <w:lang w:val="sl-SI"/>
              </w:rPr>
            </w:pPr>
            <w:r w:rsidRPr="003C3D69">
              <w:rPr>
                <w:rFonts w:ascii="Arial" w:eastAsia="Arial" w:hAnsi="Arial" w:cs="Arial"/>
                <w:lang w:val="sl-SI"/>
              </w:rPr>
              <w:t>Logotip</w:t>
            </w:r>
          </w:p>
        </w:tc>
        <w:tc>
          <w:tcPr>
            <w:tcW w:w="2693" w:type="dxa"/>
          </w:tcPr>
          <w:p w14:paraId="5D5FCE25" w14:textId="77777777" w:rsidR="000A45E1" w:rsidRPr="003C3D69" w:rsidRDefault="000A45E1" w:rsidP="000809D6">
            <w:pPr>
              <w:jc w:val="both"/>
              <w:rPr>
                <w:lang w:val="sl-SI"/>
              </w:rPr>
            </w:pPr>
          </w:p>
        </w:tc>
        <w:tc>
          <w:tcPr>
            <w:tcW w:w="2830" w:type="dxa"/>
          </w:tcPr>
          <w:p w14:paraId="3F743FED" w14:textId="77777777" w:rsidR="000A45E1" w:rsidRPr="003C3D69" w:rsidRDefault="000A45E1" w:rsidP="000809D6">
            <w:pPr>
              <w:jc w:val="both"/>
              <w:rPr>
                <w:lang w:val="sl-SI"/>
              </w:rPr>
            </w:pPr>
          </w:p>
        </w:tc>
      </w:tr>
    </w:tbl>
    <w:p w14:paraId="4FA0E5A0" w14:textId="77777777" w:rsidR="000A45E1" w:rsidRPr="003C3D69" w:rsidRDefault="000A45E1" w:rsidP="000A45E1">
      <w:pPr>
        <w:jc w:val="both"/>
        <w:rPr>
          <w:lang w:val="sl-SI"/>
        </w:rPr>
      </w:pPr>
    </w:p>
    <w:p w14:paraId="6A961093" w14:textId="77777777" w:rsidR="000A45E1" w:rsidRPr="003C3D69" w:rsidRDefault="000A45E1" w:rsidP="000A45E1">
      <w:pPr>
        <w:jc w:val="both"/>
        <w:rPr>
          <w:lang w:val="sl-SI"/>
        </w:rPr>
      </w:pPr>
    </w:p>
    <w:p w14:paraId="1A06D55C" w14:textId="3AA0AD2C" w:rsidR="000A45E1" w:rsidRPr="003C3D69" w:rsidRDefault="000A45E1" w:rsidP="000A45E1">
      <w:pPr>
        <w:numPr>
          <w:ilvl w:val="0"/>
          <w:numId w:val="4"/>
        </w:numPr>
        <w:rPr>
          <w:rFonts w:ascii="Arial" w:eastAsia="Arial" w:hAnsi="Arial" w:cs="Arial"/>
          <w:b/>
          <w:lang w:val="sl-SI"/>
        </w:rPr>
      </w:pPr>
      <w:r w:rsidRPr="003C3D69">
        <w:rPr>
          <w:rFonts w:ascii="Arial" w:eastAsia="Arial" w:hAnsi="Arial" w:cs="Arial"/>
          <w:b/>
          <w:lang w:val="sl-SI"/>
        </w:rPr>
        <w:t xml:space="preserve">Na Vinskem univerzumu 2019 želim mladim predstaviti naslednjo tematiko s področja kulture uživanja vina: </w:t>
      </w:r>
      <w:r w:rsidRPr="003C3D69">
        <w:rPr>
          <w:rFonts w:ascii="Arial" w:eastAsia="Arial" w:hAnsi="Arial" w:cs="Arial"/>
          <w:lang w:val="sl-SI"/>
        </w:rPr>
        <w:t>_________________________</w:t>
      </w:r>
      <w:r w:rsidRPr="003C3D69">
        <w:rPr>
          <w:rFonts w:ascii="Arial" w:eastAsia="Arial" w:hAnsi="Arial" w:cs="Arial"/>
          <w:lang w:val="sl-SI"/>
        </w:rPr>
        <w:t>_______________________________</w:t>
      </w:r>
    </w:p>
    <w:p w14:paraId="1333EADD" w14:textId="77777777" w:rsidR="000A45E1" w:rsidRPr="003C3D69" w:rsidRDefault="000A45E1" w:rsidP="000A45E1">
      <w:pPr>
        <w:ind w:left="720"/>
        <w:jc w:val="both"/>
        <w:rPr>
          <w:rFonts w:ascii="Arial" w:eastAsia="Arial" w:hAnsi="Arial" w:cs="Arial"/>
          <w:b/>
          <w:lang w:val="sl-SI"/>
        </w:rPr>
      </w:pPr>
    </w:p>
    <w:p w14:paraId="49C5DBDA" w14:textId="77777777" w:rsidR="000A45E1" w:rsidRPr="003C3D69" w:rsidRDefault="000A45E1" w:rsidP="000A45E1">
      <w:pPr>
        <w:numPr>
          <w:ilvl w:val="0"/>
          <w:numId w:val="4"/>
        </w:numPr>
        <w:jc w:val="both"/>
        <w:rPr>
          <w:rFonts w:ascii="Arial" w:eastAsia="Arial" w:hAnsi="Arial" w:cs="Arial"/>
          <w:b/>
          <w:lang w:val="sl-SI"/>
        </w:rPr>
      </w:pPr>
      <w:r w:rsidRPr="003C3D69">
        <w:rPr>
          <w:rFonts w:ascii="Arial" w:eastAsia="Arial" w:hAnsi="Arial" w:cs="Arial"/>
          <w:b/>
          <w:lang w:val="sl-SI"/>
        </w:rPr>
        <w:t xml:space="preserve">Naročam </w:t>
      </w:r>
      <w:r w:rsidRPr="003C3D69">
        <w:rPr>
          <w:rFonts w:ascii="Arial" w:eastAsia="Arial" w:hAnsi="Arial" w:cs="Arial"/>
          <w:lang w:val="sl-SI"/>
        </w:rPr>
        <w:t xml:space="preserve">_____ </w:t>
      </w:r>
      <w:r w:rsidRPr="003C3D69">
        <w:rPr>
          <w:rFonts w:ascii="Arial" w:eastAsia="Arial" w:hAnsi="Arial" w:cs="Arial"/>
          <w:b/>
          <w:lang w:val="sl-SI"/>
        </w:rPr>
        <w:t xml:space="preserve">vstopnic. </w:t>
      </w:r>
    </w:p>
    <w:p w14:paraId="4690238B" w14:textId="77777777" w:rsidR="000A45E1" w:rsidRPr="003C3D69" w:rsidRDefault="000A45E1" w:rsidP="000A45E1">
      <w:pPr>
        <w:ind w:left="720"/>
        <w:jc w:val="both"/>
        <w:rPr>
          <w:lang w:val="sl-SI"/>
        </w:rPr>
      </w:pPr>
    </w:p>
    <w:p w14:paraId="22B0742C" w14:textId="77777777" w:rsidR="000A45E1" w:rsidRPr="003C3D69" w:rsidRDefault="000A45E1" w:rsidP="000A45E1">
      <w:pPr>
        <w:numPr>
          <w:ilvl w:val="0"/>
          <w:numId w:val="4"/>
        </w:numPr>
        <w:jc w:val="both"/>
        <w:rPr>
          <w:rFonts w:ascii="Arial" w:eastAsia="Arial" w:hAnsi="Arial" w:cs="Arial"/>
          <w:b/>
          <w:lang w:val="sl-SI"/>
        </w:rPr>
      </w:pPr>
      <w:r w:rsidRPr="003C3D69">
        <w:rPr>
          <w:rFonts w:ascii="Arial" w:eastAsia="Arial" w:hAnsi="Arial" w:cs="Arial"/>
          <w:b/>
          <w:lang w:val="sl-SI"/>
        </w:rPr>
        <w:t>Sporočilo organizatorju:</w:t>
      </w:r>
    </w:p>
    <w:p w14:paraId="42288ECB" w14:textId="77777777" w:rsidR="000A45E1" w:rsidRPr="003C3D69" w:rsidRDefault="000A45E1" w:rsidP="003E317A">
      <w:pPr>
        <w:ind w:right="515"/>
        <w:rPr>
          <w:rFonts w:ascii="Brandon Grotesque" w:hAnsi="Brandon Grotesque" w:cstheme="minorHAnsi"/>
          <w:color w:val="0D0D0D" w:themeColor="text1" w:themeTint="F2"/>
          <w:sz w:val="22"/>
          <w:szCs w:val="20"/>
          <w:lang w:val="sl-SI"/>
        </w:rPr>
      </w:pPr>
    </w:p>
    <w:sectPr w:rsidR="000A45E1" w:rsidRPr="003C3D69" w:rsidSect="003E317A">
      <w:headerReference w:type="default" r:id="rId21"/>
      <w:pgSz w:w="11900" w:h="16840"/>
      <w:pgMar w:top="3306" w:right="1440" w:bottom="567" w:left="1440" w:header="0"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94686" w14:textId="77777777" w:rsidR="004A766A" w:rsidRDefault="004A766A" w:rsidP="006F2F6D">
      <w:r>
        <w:separator/>
      </w:r>
    </w:p>
  </w:endnote>
  <w:endnote w:type="continuationSeparator" w:id="0">
    <w:p w14:paraId="0D0FFD52" w14:textId="77777777" w:rsidR="004A766A" w:rsidRDefault="004A766A" w:rsidP="006F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randon Grotesque">
    <w:altName w:val="Corbel"/>
    <w:charset w:val="00"/>
    <w:family w:val="auto"/>
    <w:pitch w:val="variable"/>
    <w:sig w:usb0="00000001" w:usb1="5000205B" w:usb2="00000000" w:usb3="00000000" w:csb0="000000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006FA" w14:textId="77777777" w:rsidR="004A766A" w:rsidRDefault="004A766A" w:rsidP="006F2F6D">
      <w:r>
        <w:separator/>
      </w:r>
    </w:p>
  </w:footnote>
  <w:footnote w:type="continuationSeparator" w:id="0">
    <w:p w14:paraId="57476228" w14:textId="77777777" w:rsidR="004A766A" w:rsidRDefault="004A766A" w:rsidP="006F2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32612" w14:textId="53EA1B2A" w:rsidR="003D0FF2" w:rsidRDefault="00365AD0">
    <w:pPr>
      <w:pStyle w:val="Header"/>
    </w:pPr>
    <w:r>
      <w:rPr>
        <w:noProof/>
        <w:lang w:val="sl-SI" w:eastAsia="sl-SI"/>
      </w:rPr>
      <w:drawing>
        <wp:anchor distT="0" distB="0" distL="114300" distR="114300" simplePos="0" relativeHeight="251658240" behindDoc="1" locked="0" layoutInCell="1" allowOverlap="1" wp14:anchorId="033E5D51" wp14:editId="5660A58F">
          <wp:simplePos x="0" y="0"/>
          <wp:positionH relativeFrom="column">
            <wp:posOffset>-1004836</wp:posOffset>
          </wp:positionH>
          <wp:positionV relativeFrom="paragraph">
            <wp:posOffset>0</wp:posOffset>
          </wp:positionV>
          <wp:extent cx="7852641" cy="16027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ava_1.jpg"/>
                  <pic:cNvPicPr/>
                </pic:nvPicPr>
                <pic:blipFill>
                  <a:blip r:embed="rId1">
                    <a:extLst>
                      <a:ext uri="{28A0092B-C50C-407E-A947-70E740481C1C}">
                        <a14:useLocalDpi xmlns:a14="http://schemas.microsoft.com/office/drawing/2010/main" val="0"/>
                      </a:ext>
                    </a:extLst>
                  </a:blip>
                  <a:stretch>
                    <a:fillRect/>
                  </a:stretch>
                </pic:blipFill>
                <pic:spPr>
                  <a:xfrm>
                    <a:off x="0" y="0"/>
                    <a:ext cx="7891798" cy="161073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23408"/>
    <w:multiLevelType w:val="hybridMultilevel"/>
    <w:tmpl w:val="BD98E070"/>
    <w:lvl w:ilvl="0" w:tplc="5532DE6E">
      <w:start w:val="3"/>
      <w:numFmt w:val="bullet"/>
      <w:lvlText w:val="-"/>
      <w:lvlJc w:val="left"/>
      <w:pPr>
        <w:ind w:left="720" w:hanging="360"/>
      </w:pPr>
      <w:rPr>
        <w:rFonts w:ascii="Arial" w:eastAsia="Arial"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D71508"/>
    <w:multiLevelType w:val="hybridMultilevel"/>
    <w:tmpl w:val="62E6B076"/>
    <w:lvl w:ilvl="0" w:tplc="2708A1A2">
      <w:start w:val="5"/>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0102212"/>
    <w:multiLevelType w:val="multilevel"/>
    <w:tmpl w:val="A2CE2D9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1.%2.%3."/>
      <w:lvlJc w:val="right"/>
      <w:pPr>
        <w:ind w:left="2160" w:firstLine="1980"/>
      </w:pPr>
    </w:lvl>
    <w:lvl w:ilvl="3">
      <w:start w:val="1"/>
      <w:numFmt w:val="decimal"/>
      <w:lvlText w:val="%1.%2.%3.%4."/>
      <w:lvlJc w:val="left"/>
      <w:pPr>
        <w:ind w:left="2880" w:firstLine="2520"/>
      </w:pPr>
    </w:lvl>
    <w:lvl w:ilvl="4">
      <w:start w:val="1"/>
      <w:numFmt w:val="lowerLetter"/>
      <w:lvlText w:val="%1.%2.%3.%4.%5."/>
      <w:lvlJc w:val="left"/>
      <w:pPr>
        <w:ind w:left="3600" w:firstLine="3240"/>
      </w:pPr>
    </w:lvl>
    <w:lvl w:ilvl="5">
      <w:start w:val="1"/>
      <w:numFmt w:val="lowerRoman"/>
      <w:lvlText w:val="%1.%2.%3.%4.%5.%6."/>
      <w:lvlJc w:val="right"/>
      <w:pPr>
        <w:ind w:left="4320" w:firstLine="4140"/>
      </w:pPr>
    </w:lvl>
    <w:lvl w:ilvl="6">
      <w:start w:val="1"/>
      <w:numFmt w:val="decimal"/>
      <w:lvlText w:val="%1.%2.%3.%4.%5.%6.%7."/>
      <w:lvlJc w:val="left"/>
      <w:pPr>
        <w:ind w:left="5040" w:firstLine="4680"/>
      </w:pPr>
    </w:lvl>
    <w:lvl w:ilvl="7">
      <w:start w:val="1"/>
      <w:numFmt w:val="lowerLetter"/>
      <w:lvlText w:val="%1.%2.%3.%4.%5.%6.%7.%8."/>
      <w:lvlJc w:val="left"/>
      <w:pPr>
        <w:ind w:left="5760" w:firstLine="5400"/>
      </w:pPr>
    </w:lvl>
    <w:lvl w:ilvl="8">
      <w:start w:val="1"/>
      <w:numFmt w:val="lowerRoman"/>
      <w:lvlText w:val="%1.%2.%3.%4.%5.%6.%7.%8.%9."/>
      <w:lvlJc w:val="right"/>
      <w:pPr>
        <w:ind w:left="6480" w:firstLine="6300"/>
      </w:pPr>
    </w:lvl>
  </w:abstractNum>
  <w:abstractNum w:abstractNumId="3" w15:restartNumberingAfterBreak="0">
    <w:nsid w:val="7B251457"/>
    <w:multiLevelType w:val="hybridMultilevel"/>
    <w:tmpl w:val="4960499A"/>
    <w:lvl w:ilvl="0" w:tplc="EDAA475E">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6AD"/>
    <w:rsid w:val="00050DB5"/>
    <w:rsid w:val="000A45E1"/>
    <w:rsid w:val="00143BB5"/>
    <w:rsid w:val="00144839"/>
    <w:rsid w:val="001A22DB"/>
    <w:rsid w:val="001D6BF4"/>
    <w:rsid w:val="00275CA8"/>
    <w:rsid w:val="002D5B13"/>
    <w:rsid w:val="00365AD0"/>
    <w:rsid w:val="003C3D69"/>
    <w:rsid w:val="003D0FF2"/>
    <w:rsid w:val="003E317A"/>
    <w:rsid w:val="00460F1B"/>
    <w:rsid w:val="004A766A"/>
    <w:rsid w:val="0055113C"/>
    <w:rsid w:val="00640B37"/>
    <w:rsid w:val="006A408D"/>
    <w:rsid w:val="006F2F6D"/>
    <w:rsid w:val="00743285"/>
    <w:rsid w:val="008254C7"/>
    <w:rsid w:val="00C4579B"/>
    <w:rsid w:val="00C67F46"/>
    <w:rsid w:val="00CD75CB"/>
    <w:rsid w:val="00D026AD"/>
    <w:rsid w:val="00D53E72"/>
    <w:rsid w:val="00DF120E"/>
    <w:rsid w:val="00ED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025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B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F6D"/>
    <w:pPr>
      <w:tabs>
        <w:tab w:val="center" w:pos="4680"/>
        <w:tab w:val="right" w:pos="9360"/>
      </w:tabs>
    </w:pPr>
  </w:style>
  <w:style w:type="character" w:customStyle="1" w:styleId="HeaderChar">
    <w:name w:val="Header Char"/>
    <w:basedOn w:val="DefaultParagraphFont"/>
    <w:link w:val="Header"/>
    <w:uiPriority w:val="99"/>
    <w:rsid w:val="006F2F6D"/>
  </w:style>
  <w:style w:type="paragraph" w:styleId="Footer">
    <w:name w:val="footer"/>
    <w:basedOn w:val="Normal"/>
    <w:link w:val="FooterChar"/>
    <w:uiPriority w:val="99"/>
    <w:unhideWhenUsed/>
    <w:rsid w:val="006F2F6D"/>
    <w:pPr>
      <w:tabs>
        <w:tab w:val="center" w:pos="4680"/>
        <w:tab w:val="right" w:pos="9360"/>
      </w:tabs>
    </w:pPr>
  </w:style>
  <w:style w:type="character" w:customStyle="1" w:styleId="FooterChar">
    <w:name w:val="Footer Char"/>
    <w:basedOn w:val="DefaultParagraphFont"/>
    <w:link w:val="Footer"/>
    <w:uiPriority w:val="99"/>
    <w:rsid w:val="006F2F6D"/>
  </w:style>
  <w:style w:type="character" w:styleId="Hyperlink">
    <w:name w:val="Hyperlink"/>
    <w:basedOn w:val="DefaultParagraphFont"/>
    <w:uiPriority w:val="99"/>
    <w:unhideWhenUsed/>
    <w:rsid w:val="00143BB5"/>
    <w:rPr>
      <w:color w:val="0563C1" w:themeColor="hyperlink"/>
      <w:u w:val="single"/>
    </w:rPr>
  </w:style>
  <w:style w:type="paragraph" w:styleId="ListParagraph">
    <w:name w:val="List Paragraph"/>
    <w:basedOn w:val="Normal"/>
    <w:uiPriority w:val="34"/>
    <w:qFormat/>
    <w:rsid w:val="00143BB5"/>
    <w:pPr>
      <w:widowControl w:val="0"/>
      <w:spacing w:after="160" w:line="259" w:lineRule="auto"/>
      <w:ind w:left="720"/>
      <w:contextualSpacing/>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8120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nskiuniverzum.com/" TargetMode="External"/><Relationship Id="rId13" Type="http://schemas.openxmlformats.org/officeDocument/2006/relationships/hyperlink" Target="mailto:vinskiuniverzum@gmail.com" TargetMode="External"/><Relationship Id="rId18" Type="http://schemas.openxmlformats.org/officeDocument/2006/relationships/hyperlink" Target="mailto:vinskiuniverzum@gmail.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facebook.com/VinskiUniverzum/" TargetMode="External"/><Relationship Id="rId17" Type="http://schemas.openxmlformats.org/officeDocument/2006/relationships/hyperlink" Target="http://www.vinskiuniverzum.com" TargetMode="External"/><Relationship Id="rId2" Type="http://schemas.openxmlformats.org/officeDocument/2006/relationships/numbering" Target="numbering.xml"/><Relationship Id="rId16" Type="http://schemas.openxmlformats.org/officeDocument/2006/relationships/hyperlink" Target="http://www.mladivinar.si" TargetMode="External"/><Relationship Id="rId20" Type="http://schemas.openxmlformats.org/officeDocument/2006/relationships/hyperlink" Target="mailto:info@radost.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VinskiUniverzum/" TargetMode="External"/><Relationship Id="rId5" Type="http://schemas.openxmlformats.org/officeDocument/2006/relationships/webSettings" Target="webSettings.xml"/><Relationship Id="rId15" Type="http://schemas.openxmlformats.org/officeDocument/2006/relationships/hyperlink" Target="mailto:info@vinskiuniverzum.com" TargetMode="External"/><Relationship Id="rId23" Type="http://schemas.openxmlformats.org/officeDocument/2006/relationships/theme" Target="theme/theme1.xml"/><Relationship Id="rId10" Type="http://schemas.openxmlformats.org/officeDocument/2006/relationships/hyperlink" Target="https://www.facebook.com/VinskiUniverzum/" TargetMode="External"/><Relationship Id="rId19" Type="http://schemas.openxmlformats.org/officeDocument/2006/relationships/hyperlink" Target="mailto:vinskiuniverzum@gmail.com" TargetMode="External"/><Relationship Id="rId4" Type="http://schemas.openxmlformats.org/officeDocument/2006/relationships/settings" Target="settings.xml"/><Relationship Id="rId9" Type="http://schemas.openxmlformats.org/officeDocument/2006/relationships/hyperlink" Target="https://www.facebook.com/VinskiUniverzum/" TargetMode="External"/><Relationship Id="rId14" Type="http://schemas.openxmlformats.org/officeDocument/2006/relationships/hyperlink" Target="mailto:info@vinskiuniverzum.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2ED27C1-F612-4FB0-A6A2-F2939693A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1800</Words>
  <Characters>10262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Spela</cp:lastModifiedBy>
  <cp:revision>5</cp:revision>
  <cp:lastPrinted>2016-12-15T17:06:00Z</cp:lastPrinted>
  <dcterms:created xsi:type="dcterms:W3CDTF">2020-09-09T20:54:00Z</dcterms:created>
  <dcterms:modified xsi:type="dcterms:W3CDTF">2020-09-09T21:21:00Z</dcterms:modified>
</cp:coreProperties>
</file>